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F83F1A" w14:textId="77777777" w:rsidR="0051780F" w:rsidRDefault="0051780F">
      <w:pPr>
        <w:spacing w:line="360" w:lineRule="auto"/>
        <w:jc w:val="center"/>
        <w:rPr>
          <w:rFonts w:ascii="Arial" w:hAnsi="Arial" w:cs="Arial"/>
          <w:color w:val="000000"/>
          <w:kern w:val="2"/>
          <w:sz w:val="24"/>
          <w:szCs w:val="24"/>
          <w14:ligatures w14:val="standardContextual"/>
        </w:rPr>
      </w:pPr>
    </w:p>
    <w:p w14:paraId="05998E6F" w14:textId="3AC9F084" w:rsidR="0051780F" w:rsidRDefault="00C52242">
      <w:pPr>
        <w:jc w:val="right"/>
        <w:rPr>
          <w:rFonts w:ascii="Arial" w:hAnsi="Arial"/>
          <w:color w:val="000000"/>
          <w:sz w:val="24"/>
          <w:szCs w:val="24"/>
        </w:rPr>
      </w:pPr>
      <w:r>
        <w:rPr>
          <w:rFonts w:ascii="Arial" w:hAnsi="Arial"/>
          <w:color w:val="000000"/>
          <w:sz w:val="24"/>
          <w:szCs w:val="24"/>
        </w:rPr>
        <w:t>Gołąb</w:t>
      </w:r>
      <w:r w:rsidR="0085337D">
        <w:rPr>
          <w:rFonts w:ascii="Arial" w:hAnsi="Arial"/>
          <w:color w:val="000000"/>
          <w:sz w:val="24"/>
          <w:szCs w:val="24"/>
        </w:rPr>
        <w:t xml:space="preserve">, </w:t>
      </w:r>
      <w:r>
        <w:rPr>
          <w:rFonts w:ascii="Arial" w:hAnsi="Arial"/>
          <w:color w:val="000000"/>
          <w:sz w:val="24"/>
          <w:szCs w:val="24"/>
        </w:rPr>
        <w:t>13 lutego</w:t>
      </w:r>
      <w:r w:rsidR="0085337D">
        <w:rPr>
          <w:rFonts w:ascii="Arial" w:hAnsi="Arial"/>
          <w:color w:val="000000"/>
          <w:sz w:val="24"/>
          <w:szCs w:val="24"/>
        </w:rPr>
        <w:t xml:space="preserve"> 202</w:t>
      </w:r>
      <w:r w:rsidR="007D3D1F">
        <w:rPr>
          <w:rFonts w:ascii="Arial" w:hAnsi="Arial"/>
          <w:color w:val="000000"/>
          <w:sz w:val="24"/>
          <w:szCs w:val="24"/>
        </w:rPr>
        <w:t>5</w:t>
      </w:r>
      <w:r w:rsidR="0085337D">
        <w:rPr>
          <w:rFonts w:ascii="Arial" w:hAnsi="Arial"/>
          <w:color w:val="000000"/>
          <w:sz w:val="24"/>
          <w:szCs w:val="24"/>
        </w:rPr>
        <w:t xml:space="preserve"> r.</w:t>
      </w:r>
    </w:p>
    <w:p w14:paraId="6EF9DE76" w14:textId="77777777" w:rsidR="0051780F" w:rsidRDefault="0051780F">
      <w:pPr>
        <w:jc w:val="center"/>
        <w:rPr>
          <w:rFonts w:ascii="Arial" w:hAnsi="Arial"/>
          <w:b/>
          <w:bCs/>
          <w:color w:val="000000"/>
          <w:sz w:val="24"/>
          <w:szCs w:val="24"/>
        </w:rPr>
      </w:pPr>
    </w:p>
    <w:p w14:paraId="6EE15766" w14:textId="7F3380DA" w:rsidR="007D3D1F" w:rsidRDefault="00C52242" w:rsidP="007D3D1F">
      <w:pPr>
        <w:jc w:val="center"/>
        <w:rPr>
          <w:rFonts w:ascii="Arial" w:hAnsi="Arial"/>
          <w:color w:val="000000"/>
          <w:sz w:val="24"/>
          <w:szCs w:val="24"/>
        </w:rPr>
      </w:pPr>
      <w:r>
        <w:rPr>
          <w:rFonts w:ascii="Arial" w:hAnsi="Arial"/>
          <w:b/>
          <w:bCs/>
          <w:color w:val="000000"/>
          <w:sz w:val="24"/>
          <w:szCs w:val="24"/>
        </w:rPr>
        <w:t>ALIMENTY OD RODZICA DLA DZIECKA – PODSTAWOWE INFORMACJE</w:t>
      </w:r>
    </w:p>
    <w:p w14:paraId="19560035" w14:textId="531AE30F" w:rsidR="0051780F" w:rsidRDefault="00CF58A2" w:rsidP="007D3D1F">
      <w:pPr>
        <w:ind w:firstLine="708"/>
        <w:jc w:val="both"/>
        <w:rPr>
          <w:rFonts w:ascii="Arial" w:hAnsi="Arial"/>
          <w:color w:val="000000"/>
          <w:sz w:val="24"/>
          <w:szCs w:val="24"/>
        </w:rPr>
      </w:pPr>
      <w:r>
        <w:rPr>
          <w:rFonts w:ascii="Arial" w:hAnsi="Arial"/>
          <w:color w:val="000000"/>
          <w:sz w:val="24"/>
          <w:szCs w:val="24"/>
        </w:rPr>
        <w:t xml:space="preserve">Obowiązek alimentacyjny rodziców wobec dzieci wynika z treści art. 133 </w:t>
      </w:r>
      <w:bookmarkStart w:id="0" w:name="_Hlk190691399"/>
      <w:r w:rsidRPr="00CF58A2">
        <w:rPr>
          <w:rFonts w:ascii="Arial" w:hAnsi="Arial"/>
          <w:color w:val="000000"/>
          <w:sz w:val="24"/>
          <w:szCs w:val="24"/>
        </w:rPr>
        <w:t>§</w:t>
      </w:r>
      <w:r>
        <w:rPr>
          <w:rFonts w:ascii="Arial" w:hAnsi="Arial"/>
          <w:color w:val="000000"/>
          <w:sz w:val="24"/>
          <w:szCs w:val="24"/>
        </w:rPr>
        <w:t xml:space="preserve"> 1 ustawy z dnia 25 lutego 1964 r. kodeks rodzinny i opiekuńczy (</w:t>
      </w:r>
      <w:r w:rsidRPr="00CF58A2">
        <w:rPr>
          <w:rFonts w:ascii="Arial" w:hAnsi="Arial"/>
          <w:color w:val="000000"/>
          <w:sz w:val="24"/>
          <w:szCs w:val="24"/>
        </w:rPr>
        <w:t>Dz.U.</w:t>
      </w:r>
      <w:r>
        <w:rPr>
          <w:rFonts w:ascii="Arial" w:hAnsi="Arial"/>
          <w:color w:val="000000"/>
          <w:sz w:val="24"/>
          <w:szCs w:val="24"/>
        </w:rPr>
        <w:t xml:space="preserve"> z </w:t>
      </w:r>
      <w:r w:rsidRPr="00CF58A2">
        <w:rPr>
          <w:rFonts w:ascii="Arial" w:hAnsi="Arial"/>
          <w:color w:val="000000"/>
          <w:sz w:val="24"/>
          <w:szCs w:val="24"/>
        </w:rPr>
        <w:t>2023</w:t>
      </w:r>
      <w:r>
        <w:rPr>
          <w:rFonts w:ascii="Arial" w:hAnsi="Arial"/>
          <w:color w:val="000000"/>
          <w:sz w:val="24"/>
          <w:szCs w:val="24"/>
        </w:rPr>
        <w:t xml:space="preserve"> r</w:t>
      </w:r>
      <w:r w:rsidRPr="00CF58A2">
        <w:rPr>
          <w:rFonts w:ascii="Arial" w:hAnsi="Arial"/>
          <w:color w:val="000000"/>
          <w:sz w:val="24"/>
          <w:szCs w:val="24"/>
        </w:rPr>
        <w:t>.</w:t>
      </w:r>
      <w:r>
        <w:rPr>
          <w:rFonts w:ascii="Arial" w:hAnsi="Arial"/>
          <w:color w:val="000000"/>
          <w:sz w:val="24"/>
          <w:szCs w:val="24"/>
        </w:rPr>
        <w:t xml:space="preserve"> poz</w:t>
      </w:r>
      <w:r w:rsidR="00C31880">
        <w:rPr>
          <w:rFonts w:ascii="Arial" w:hAnsi="Arial"/>
          <w:color w:val="000000"/>
          <w:sz w:val="24"/>
          <w:szCs w:val="24"/>
        </w:rPr>
        <w:t>.</w:t>
      </w:r>
      <w:r>
        <w:rPr>
          <w:rFonts w:ascii="Arial" w:hAnsi="Arial"/>
          <w:color w:val="000000"/>
          <w:sz w:val="24"/>
          <w:szCs w:val="24"/>
        </w:rPr>
        <w:t xml:space="preserve"> </w:t>
      </w:r>
      <w:r w:rsidRPr="00CF58A2">
        <w:rPr>
          <w:rFonts w:ascii="Arial" w:hAnsi="Arial"/>
          <w:color w:val="000000"/>
          <w:sz w:val="24"/>
          <w:szCs w:val="24"/>
        </w:rPr>
        <w:t>2809</w:t>
      </w:r>
      <w:r>
        <w:rPr>
          <w:rFonts w:ascii="Arial" w:hAnsi="Arial"/>
          <w:color w:val="000000"/>
          <w:sz w:val="24"/>
          <w:szCs w:val="24"/>
        </w:rPr>
        <w:t>)</w:t>
      </w:r>
      <w:bookmarkEnd w:id="0"/>
      <w:r>
        <w:rPr>
          <w:rFonts w:ascii="Arial" w:hAnsi="Arial"/>
          <w:color w:val="000000"/>
          <w:sz w:val="24"/>
          <w:szCs w:val="24"/>
        </w:rPr>
        <w:t xml:space="preserve"> zgodnie, z którym „r</w:t>
      </w:r>
      <w:r w:rsidRPr="00CF58A2">
        <w:rPr>
          <w:rFonts w:ascii="Arial" w:hAnsi="Arial"/>
          <w:color w:val="000000"/>
          <w:sz w:val="24"/>
          <w:szCs w:val="24"/>
        </w:rPr>
        <w:t>odzice obowiązani są do świadczeń alimentacyjnych względem dziecka, które nie jest jeszcze w stanie utrzymać się samodzielnie, chyba że dochody z majątku dziecka wystarczają na pokrycie kosztów jego utrzymania i wychowania</w:t>
      </w:r>
      <w:r>
        <w:rPr>
          <w:rFonts w:ascii="Arial" w:hAnsi="Arial"/>
          <w:color w:val="000000"/>
          <w:sz w:val="24"/>
          <w:szCs w:val="24"/>
        </w:rPr>
        <w:t>”</w:t>
      </w:r>
      <w:r w:rsidRPr="00CF58A2">
        <w:rPr>
          <w:rFonts w:ascii="Arial" w:hAnsi="Arial"/>
          <w:color w:val="000000"/>
          <w:sz w:val="24"/>
          <w:szCs w:val="24"/>
        </w:rPr>
        <w:t>.</w:t>
      </w:r>
      <w:r w:rsidR="00C31880">
        <w:rPr>
          <w:rFonts w:ascii="Arial" w:hAnsi="Arial"/>
          <w:color w:val="000000"/>
          <w:sz w:val="24"/>
          <w:szCs w:val="24"/>
        </w:rPr>
        <w:t xml:space="preserve"> </w:t>
      </w:r>
    </w:p>
    <w:p w14:paraId="25360A3C" w14:textId="607DE1E2" w:rsidR="00C31880" w:rsidRDefault="00C31880" w:rsidP="007D3D1F">
      <w:pPr>
        <w:ind w:firstLine="708"/>
        <w:jc w:val="both"/>
        <w:rPr>
          <w:rFonts w:ascii="Arial" w:hAnsi="Arial"/>
          <w:color w:val="000000"/>
          <w:sz w:val="24"/>
          <w:szCs w:val="24"/>
        </w:rPr>
      </w:pPr>
      <w:r w:rsidRPr="00C31880">
        <w:rPr>
          <w:rFonts w:ascii="Arial" w:hAnsi="Arial"/>
          <w:color w:val="000000"/>
          <w:sz w:val="24"/>
          <w:szCs w:val="24"/>
        </w:rPr>
        <w:t>Obowiązek alimentacyjny obciąża rodziców dziecka niezależnie od tego, czy rodzicom tym przysługuje władza rodzicielska. Obowiązek alimentacyjny nie stanowi bowiem elementu treści stosunku władzy rodzicielskiej, lecz jest elementem odrębnego zobowiązania o charakterze rodzinnym</w:t>
      </w:r>
      <w:r>
        <w:rPr>
          <w:rFonts w:ascii="Arial" w:hAnsi="Arial"/>
          <w:color w:val="000000"/>
          <w:sz w:val="24"/>
          <w:szCs w:val="24"/>
        </w:rPr>
        <w:t xml:space="preserve">. </w:t>
      </w:r>
      <w:r w:rsidRPr="00C31880">
        <w:rPr>
          <w:rFonts w:ascii="Arial" w:hAnsi="Arial"/>
          <w:color w:val="000000"/>
          <w:sz w:val="24"/>
          <w:szCs w:val="24"/>
        </w:rPr>
        <w:t>Dlatego też ograniczenie, zawieszenie oraz pozbawienie władzy rodzicielskiej nie ma wpływu na istnienie obowiązku alimentacyjnego rodzica względem dziecka. Brak sprawowania osobistej pieczy nad dzieckiem może mieć jednak wpływ na zakres obowiązku alimentacyjnego tego rodzica w tym sensie, że będzie on zobowiązany do świadczeń alimentacyjnych w wyższej wysokości, niż rodzic, który sprawuje pieczę nad dzieckiem i swój obowiązek alimentacyjny wykonuje w części lub w całości poprzez osobiste starania o utrzymanie i wychowanie dziecka.</w:t>
      </w:r>
      <w:r w:rsidRPr="00C31880">
        <w:t xml:space="preserve"> </w:t>
      </w:r>
      <w:r w:rsidRPr="00C31880">
        <w:rPr>
          <w:rFonts w:ascii="Arial" w:hAnsi="Arial"/>
          <w:color w:val="000000"/>
          <w:sz w:val="24"/>
          <w:szCs w:val="24"/>
        </w:rPr>
        <w:t>Dla istnienia obowiązku alimentacyjnego rodzica względem dziecka bez znaczenia pozostaje również fakt dostarczania dziecku środków utrzymania przez osoby trzecie. Nawet jeżeli dziecko przebywa w rodzinie zastępczej i tam uzyskuje środki utrzymania i wychowania, to nie ma to wpływu na jego uprawnienie do żądania świadczeń alimentacyjnych od rodziców</w:t>
      </w:r>
      <w:r>
        <w:rPr>
          <w:rFonts w:ascii="Arial" w:hAnsi="Arial"/>
          <w:color w:val="000000"/>
          <w:sz w:val="24"/>
          <w:szCs w:val="24"/>
        </w:rPr>
        <w:t xml:space="preserve">. </w:t>
      </w:r>
    </w:p>
    <w:p w14:paraId="6042B590" w14:textId="40336A0B" w:rsidR="00033894" w:rsidRPr="00033894" w:rsidRDefault="00033894" w:rsidP="00033894">
      <w:pPr>
        <w:ind w:firstLine="708"/>
        <w:jc w:val="both"/>
        <w:rPr>
          <w:rFonts w:ascii="Arial" w:hAnsi="Arial"/>
          <w:color w:val="000000"/>
        </w:rPr>
      </w:pPr>
      <w:r>
        <w:rPr>
          <w:rFonts w:ascii="Arial" w:hAnsi="Arial"/>
          <w:color w:val="000000"/>
          <w:sz w:val="24"/>
          <w:szCs w:val="24"/>
        </w:rPr>
        <w:t xml:space="preserve">Zgodnie z treścią art. 135 </w:t>
      </w:r>
      <w:r w:rsidRPr="00033894">
        <w:rPr>
          <w:rFonts w:ascii="Arial" w:hAnsi="Arial"/>
          <w:color w:val="000000"/>
          <w:sz w:val="24"/>
          <w:szCs w:val="24"/>
        </w:rPr>
        <w:t>§ 1 ustawy z dnia 25 lutego 1964 r. kodeks rodzinny i opiekuńczy (Dz.U. z 2023 r. poz. 2809)</w:t>
      </w:r>
      <w:r>
        <w:rPr>
          <w:rFonts w:ascii="Arial" w:hAnsi="Arial"/>
          <w:color w:val="000000"/>
          <w:sz w:val="24"/>
          <w:szCs w:val="24"/>
        </w:rPr>
        <w:t xml:space="preserve"> „z</w:t>
      </w:r>
      <w:r w:rsidRPr="00033894">
        <w:rPr>
          <w:rFonts w:ascii="Arial" w:hAnsi="Arial"/>
          <w:color w:val="000000"/>
          <w:sz w:val="24"/>
          <w:szCs w:val="24"/>
        </w:rPr>
        <w:t>akres świadczeń alimentacyjnych zależy od usprawiedliwionych potrzeb uprawnionego oraz od zarobkowych i majątkowych możliwości zobowiązanego</w:t>
      </w:r>
      <w:r>
        <w:rPr>
          <w:rFonts w:ascii="Arial" w:hAnsi="Arial"/>
          <w:color w:val="000000"/>
          <w:sz w:val="24"/>
          <w:szCs w:val="24"/>
        </w:rPr>
        <w:t>”</w:t>
      </w:r>
      <w:r w:rsidRPr="00033894">
        <w:rPr>
          <w:rFonts w:ascii="Arial" w:hAnsi="Arial"/>
          <w:color w:val="000000"/>
          <w:sz w:val="24"/>
          <w:szCs w:val="24"/>
        </w:rPr>
        <w:t>.</w:t>
      </w:r>
      <w:r>
        <w:rPr>
          <w:rFonts w:ascii="Arial" w:hAnsi="Arial"/>
          <w:color w:val="000000"/>
          <w:sz w:val="24"/>
          <w:szCs w:val="24"/>
        </w:rPr>
        <w:t xml:space="preserve"> </w:t>
      </w:r>
      <w:r w:rsidRPr="00033894">
        <w:rPr>
          <w:rFonts w:ascii="Arial" w:hAnsi="Arial"/>
          <w:color w:val="000000"/>
          <w:sz w:val="24"/>
          <w:szCs w:val="24"/>
        </w:rPr>
        <w:t>Przez usprawiedliwione potrzeby uprawnionego rozumieć należy potrzeby, których zaspokojenie zapewni mu, odpowiedni do jego wieku i uzdolnień, prawidłowy rozwój fizyczny i duchowy.</w:t>
      </w:r>
      <w:r>
        <w:rPr>
          <w:rFonts w:ascii="Arial" w:hAnsi="Arial"/>
          <w:color w:val="000000"/>
        </w:rPr>
        <w:t xml:space="preserve"> </w:t>
      </w:r>
      <w:r w:rsidRPr="00033894">
        <w:rPr>
          <w:rFonts w:ascii="Arial" w:hAnsi="Arial"/>
          <w:color w:val="000000"/>
          <w:sz w:val="24"/>
          <w:szCs w:val="24"/>
        </w:rPr>
        <w:t xml:space="preserve">Możliwości zarobkowe i majątkowe zobowiązanego określają </w:t>
      </w:r>
      <w:r>
        <w:rPr>
          <w:rFonts w:ascii="Arial" w:hAnsi="Arial"/>
          <w:color w:val="000000"/>
          <w:sz w:val="24"/>
          <w:szCs w:val="24"/>
        </w:rPr>
        <w:t xml:space="preserve">zaś </w:t>
      </w:r>
      <w:r w:rsidRPr="00033894">
        <w:rPr>
          <w:rFonts w:ascii="Arial" w:hAnsi="Arial"/>
          <w:color w:val="000000"/>
          <w:sz w:val="24"/>
          <w:szCs w:val="24"/>
        </w:rPr>
        <w:t>zarobki i dochody, jakie uzyskałby przy pełnym wykorzystaniu swych sił fizycznych i zdolności umysłowych, nie zaś rzeczywiste zarobki i dochody</w:t>
      </w:r>
      <w:r>
        <w:rPr>
          <w:rFonts w:ascii="Arial" w:hAnsi="Arial"/>
          <w:color w:val="000000"/>
          <w:sz w:val="24"/>
          <w:szCs w:val="24"/>
        </w:rPr>
        <w:t>, jakie na dany moment osiąga</w:t>
      </w:r>
      <w:r w:rsidRPr="00033894">
        <w:rPr>
          <w:rFonts w:ascii="Arial" w:hAnsi="Arial"/>
          <w:color w:val="000000"/>
          <w:sz w:val="24"/>
          <w:szCs w:val="24"/>
        </w:rPr>
        <w:t>.</w:t>
      </w:r>
    </w:p>
    <w:p w14:paraId="0C86B95A" w14:textId="77777777" w:rsidR="00033894" w:rsidRDefault="00C31880" w:rsidP="00033894">
      <w:pPr>
        <w:ind w:firstLine="708"/>
        <w:jc w:val="both"/>
        <w:rPr>
          <w:rFonts w:ascii="Arial" w:hAnsi="Arial"/>
          <w:color w:val="000000"/>
          <w:sz w:val="24"/>
          <w:szCs w:val="24"/>
        </w:rPr>
      </w:pPr>
      <w:r w:rsidRPr="00C31880">
        <w:rPr>
          <w:rFonts w:ascii="Arial" w:hAnsi="Arial"/>
          <w:color w:val="000000"/>
          <w:sz w:val="24"/>
          <w:szCs w:val="24"/>
        </w:rPr>
        <w:t>Co do zasady obowiązek alimentacyjny rodziców wobec małoletnich dzieci nie jest ograniczony</w:t>
      </w:r>
      <w:r w:rsidR="00033894">
        <w:rPr>
          <w:rFonts w:ascii="Arial" w:hAnsi="Arial"/>
          <w:color w:val="000000"/>
          <w:sz w:val="24"/>
          <w:szCs w:val="24"/>
        </w:rPr>
        <w:t xml:space="preserve"> </w:t>
      </w:r>
      <w:r w:rsidRPr="00C31880">
        <w:rPr>
          <w:rFonts w:ascii="Arial" w:hAnsi="Arial"/>
          <w:color w:val="000000"/>
          <w:sz w:val="24"/>
          <w:szCs w:val="24"/>
        </w:rPr>
        <w:t>przez żaden sztywny termin, a w szczególności – przez termin dojścia przez alimentowanego do pełnoletności</w:t>
      </w:r>
      <w:r>
        <w:rPr>
          <w:rFonts w:ascii="Arial" w:hAnsi="Arial"/>
          <w:color w:val="000000"/>
          <w:sz w:val="24"/>
          <w:szCs w:val="24"/>
        </w:rPr>
        <w:t>.</w:t>
      </w:r>
      <w:r w:rsidRPr="00C31880">
        <w:rPr>
          <w:rFonts w:ascii="Arial" w:hAnsi="Arial"/>
          <w:color w:val="000000"/>
          <w:sz w:val="24"/>
          <w:szCs w:val="24"/>
        </w:rPr>
        <w:t> </w:t>
      </w:r>
      <w:r>
        <w:rPr>
          <w:rFonts w:ascii="Arial" w:hAnsi="Arial"/>
          <w:color w:val="000000"/>
          <w:sz w:val="24"/>
          <w:szCs w:val="24"/>
        </w:rPr>
        <w:t>Uzyskanie przez dziecko pełnoletności może wprawdzie stanowić podstawę uchylenia się od świadczeń alimentacyjnych, ale tylko przy spełnieniu przesłanek wynikających z art. 133</w:t>
      </w:r>
      <w:r w:rsidRPr="00C31880">
        <w:rPr>
          <w:rFonts w:ascii="Arial" w:hAnsi="Arial"/>
          <w:color w:val="000000"/>
          <w:sz w:val="24"/>
          <w:szCs w:val="24"/>
        </w:rPr>
        <w:t> § 3 </w:t>
      </w:r>
      <w:r>
        <w:rPr>
          <w:rFonts w:ascii="Arial" w:hAnsi="Arial"/>
          <w:color w:val="000000"/>
          <w:sz w:val="24"/>
          <w:szCs w:val="24"/>
        </w:rPr>
        <w:t xml:space="preserve">ustawy z dnia </w:t>
      </w:r>
      <w:r w:rsidRPr="00C31880">
        <w:rPr>
          <w:rFonts w:ascii="Arial" w:hAnsi="Arial"/>
          <w:color w:val="000000"/>
          <w:sz w:val="24"/>
          <w:szCs w:val="24"/>
        </w:rPr>
        <w:t>25 lutego 1964 r. kodeks rodzinny i opiekuńczy (Dz.U. z 2023 r. poz</w:t>
      </w:r>
      <w:r>
        <w:rPr>
          <w:rFonts w:ascii="Arial" w:hAnsi="Arial"/>
          <w:color w:val="000000"/>
          <w:sz w:val="24"/>
          <w:szCs w:val="24"/>
        </w:rPr>
        <w:t>.</w:t>
      </w:r>
      <w:r w:rsidRPr="00C31880">
        <w:rPr>
          <w:rFonts w:ascii="Arial" w:hAnsi="Arial"/>
          <w:color w:val="000000"/>
          <w:sz w:val="24"/>
          <w:szCs w:val="24"/>
        </w:rPr>
        <w:t xml:space="preserve"> </w:t>
      </w:r>
      <w:r w:rsidRPr="00C31880">
        <w:rPr>
          <w:rFonts w:ascii="Arial" w:hAnsi="Arial"/>
          <w:color w:val="000000"/>
          <w:sz w:val="24"/>
          <w:szCs w:val="24"/>
        </w:rPr>
        <w:lastRenderedPageBreak/>
        <w:t>2809)</w:t>
      </w:r>
      <w:r>
        <w:rPr>
          <w:rFonts w:ascii="Arial" w:hAnsi="Arial"/>
          <w:color w:val="000000"/>
          <w:sz w:val="24"/>
          <w:szCs w:val="24"/>
        </w:rPr>
        <w:t>, zgodnie z którym to „r</w:t>
      </w:r>
      <w:r w:rsidRPr="00C31880">
        <w:rPr>
          <w:rFonts w:ascii="Arial" w:hAnsi="Arial"/>
          <w:color w:val="000000"/>
          <w:sz w:val="24"/>
          <w:szCs w:val="24"/>
        </w:rPr>
        <w:t>odzice mogą uchylić się od świadczeń alimentacyjnych względem dziecka pełnoletniego, jeżeli są one połączone z nadmiernym dla nich uszczerbkiem lub jeżeli dziecko nie dokłada starań w celu uzyskania możności samodzielnego utrzymania się</w:t>
      </w:r>
      <w:r>
        <w:rPr>
          <w:rFonts w:ascii="Arial" w:hAnsi="Arial"/>
          <w:color w:val="000000"/>
          <w:sz w:val="24"/>
          <w:szCs w:val="24"/>
        </w:rPr>
        <w:t>”</w:t>
      </w:r>
      <w:r w:rsidRPr="00C31880">
        <w:rPr>
          <w:rFonts w:ascii="Arial" w:hAnsi="Arial"/>
          <w:color w:val="000000"/>
          <w:sz w:val="24"/>
          <w:szCs w:val="24"/>
        </w:rPr>
        <w:t>.</w:t>
      </w:r>
      <w:r w:rsidR="00033894">
        <w:rPr>
          <w:rFonts w:ascii="Arial" w:hAnsi="Arial"/>
          <w:color w:val="000000"/>
          <w:sz w:val="24"/>
          <w:szCs w:val="24"/>
        </w:rPr>
        <w:t xml:space="preserve"> </w:t>
      </w:r>
    </w:p>
    <w:p w14:paraId="67C081C5" w14:textId="7D42F38F" w:rsidR="00C31880" w:rsidRDefault="00033894" w:rsidP="007D3D1F">
      <w:pPr>
        <w:ind w:firstLine="708"/>
        <w:jc w:val="both"/>
        <w:rPr>
          <w:rFonts w:ascii="Arial" w:hAnsi="Arial"/>
          <w:color w:val="000000"/>
          <w:sz w:val="24"/>
          <w:szCs w:val="24"/>
        </w:rPr>
      </w:pPr>
      <w:r>
        <w:rPr>
          <w:rFonts w:ascii="Arial" w:hAnsi="Arial"/>
          <w:color w:val="000000"/>
          <w:sz w:val="24"/>
          <w:szCs w:val="24"/>
        </w:rPr>
        <w:t>Należy jednocześnie mieć na uwadze, że j</w:t>
      </w:r>
      <w:r w:rsidRPr="00033894">
        <w:rPr>
          <w:rFonts w:ascii="Arial" w:hAnsi="Arial"/>
          <w:color w:val="000000"/>
          <w:sz w:val="24"/>
          <w:szCs w:val="24"/>
        </w:rPr>
        <w:t>eśli dziecko uzyskało pełnoletność i otrzymuje środki finansowe z tytułu pracy zawodowej, renty inwalidzkiej czy zasiłku dla bezrobotnych, to okoliczności te nie skutkują automatycznym ustaniem obowiązku alimentacyjnego ciążącego względem takiego dziecka na rodzicach. Jeżeli wysokość uzyskiwanych przez dziecko w ten sposób świadczeń nie pozwala na samodzielne utrzymanie się takiego dziecka, to obowiązek alimentacyjny nadal obciąża rodziców w zakresie usprawiedliwionych potrzeb uprawnionego dziecka</w:t>
      </w:r>
    </w:p>
    <w:p w14:paraId="1352BA2A" w14:textId="77777777" w:rsidR="0051780F" w:rsidRDefault="0051780F" w:rsidP="007D3D1F">
      <w:pPr>
        <w:jc w:val="both"/>
        <w:rPr>
          <w:rFonts w:ascii="Arial" w:hAnsi="Arial"/>
          <w:color w:val="000000"/>
          <w:sz w:val="24"/>
          <w:szCs w:val="24"/>
        </w:rPr>
      </w:pPr>
    </w:p>
    <w:p w14:paraId="67BC869E" w14:textId="77777777" w:rsidR="0051780F" w:rsidRDefault="0051780F">
      <w:pPr>
        <w:jc w:val="both"/>
        <w:rPr>
          <w:rFonts w:ascii="Arial" w:hAnsi="Arial"/>
          <w:color w:val="000000"/>
          <w:sz w:val="24"/>
          <w:szCs w:val="24"/>
        </w:rPr>
      </w:pPr>
    </w:p>
    <w:p w14:paraId="46853F6D" w14:textId="77777777" w:rsidR="0051780F" w:rsidRDefault="0051780F">
      <w:pPr>
        <w:jc w:val="both"/>
        <w:rPr>
          <w:rFonts w:ascii="Arial" w:hAnsi="Arial"/>
          <w:color w:val="000000"/>
          <w:sz w:val="24"/>
          <w:szCs w:val="24"/>
        </w:rPr>
      </w:pPr>
    </w:p>
    <w:p w14:paraId="00DF253F" w14:textId="03C36ACA" w:rsidR="0051780F" w:rsidRDefault="0085337D">
      <w:pPr>
        <w:spacing w:line="360" w:lineRule="auto"/>
        <w:jc w:val="right"/>
        <w:rPr>
          <w:rFonts w:ascii="Arial" w:hAnsi="Arial"/>
          <w:color w:val="000000"/>
          <w:sz w:val="24"/>
          <w:szCs w:val="24"/>
        </w:rPr>
      </w:pPr>
      <w:r>
        <w:rPr>
          <w:rFonts w:ascii="Arial" w:eastAsia="Times New Roman" w:hAnsi="Arial" w:cs="Arial"/>
          <w:color w:val="000000"/>
          <w:sz w:val="24"/>
          <w:szCs w:val="24"/>
          <w:lang w:eastAsia="pl-PL"/>
        </w:rPr>
        <w:t xml:space="preserve">                                                                              Opracowała</w:t>
      </w:r>
      <w:r w:rsidR="00CF58A2">
        <w:rPr>
          <w:rFonts w:ascii="Arial" w:eastAsia="Times New Roman" w:hAnsi="Arial" w:cs="Arial"/>
          <w:color w:val="000000"/>
          <w:sz w:val="24"/>
          <w:szCs w:val="24"/>
          <w:lang w:eastAsia="pl-PL"/>
        </w:rPr>
        <w:t>: Prawnik</w:t>
      </w:r>
    </w:p>
    <w:p w14:paraId="0BA4A3E7" w14:textId="5202EC4D" w:rsidR="0051780F" w:rsidRDefault="0085337D">
      <w:pPr>
        <w:spacing w:line="360" w:lineRule="auto"/>
        <w:jc w:val="right"/>
        <w:rPr>
          <w:rFonts w:ascii="Arial" w:hAnsi="Arial"/>
          <w:color w:val="000000"/>
          <w:sz w:val="24"/>
          <w:szCs w:val="24"/>
        </w:rPr>
      </w:pPr>
      <w:r>
        <w:rPr>
          <w:rFonts w:ascii="Arial" w:eastAsia="Times New Roman" w:hAnsi="Arial" w:cs="Arial"/>
          <w:color w:val="000000"/>
          <w:sz w:val="24"/>
          <w:szCs w:val="24"/>
          <w:lang w:eastAsia="pl-PL"/>
        </w:rPr>
        <w:t xml:space="preserve">                                                                                 </w:t>
      </w:r>
      <w:r w:rsidR="00CF58A2">
        <w:rPr>
          <w:rFonts w:ascii="Arial" w:eastAsia="Times New Roman" w:hAnsi="Arial" w:cs="Arial"/>
          <w:color w:val="000000"/>
          <w:sz w:val="24"/>
          <w:szCs w:val="24"/>
          <w:lang w:eastAsia="pl-PL"/>
        </w:rPr>
        <w:t>Małgorzata Wdowiak</w:t>
      </w:r>
      <w:r>
        <w:rPr>
          <w:rFonts w:ascii="Arial" w:eastAsia="Times New Roman" w:hAnsi="Arial" w:cs="Arial"/>
          <w:color w:val="000000"/>
          <w:sz w:val="24"/>
          <w:szCs w:val="24"/>
          <w:lang w:eastAsia="pl-PL"/>
        </w:rPr>
        <w:t xml:space="preserve"> </w:t>
      </w:r>
    </w:p>
    <w:p w14:paraId="4630895E" w14:textId="77777777" w:rsidR="0051780F" w:rsidRDefault="0051780F">
      <w:pPr>
        <w:spacing w:line="360" w:lineRule="auto"/>
        <w:jc w:val="both"/>
        <w:rPr>
          <w:rFonts w:ascii="Arial" w:eastAsia="Times New Roman" w:hAnsi="Arial" w:cs="Arial"/>
          <w:color w:val="000000"/>
          <w:sz w:val="24"/>
          <w:szCs w:val="24"/>
          <w:lang w:eastAsia="pl-PL"/>
        </w:rPr>
      </w:pPr>
    </w:p>
    <w:p w14:paraId="4F12C62F" w14:textId="77777777" w:rsidR="0051780F" w:rsidRDefault="0051780F">
      <w:pPr>
        <w:spacing w:line="360" w:lineRule="auto"/>
        <w:jc w:val="both"/>
        <w:rPr>
          <w:rFonts w:ascii="Arial" w:eastAsia="Times New Roman" w:hAnsi="Arial" w:cs="Arial"/>
          <w:color w:val="000000"/>
          <w:sz w:val="24"/>
          <w:szCs w:val="24"/>
          <w:lang w:eastAsia="pl-PL"/>
        </w:rPr>
      </w:pPr>
    </w:p>
    <w:p w14:paraId="1E49D1F1" w14:textId="77777777" w:rsidR="0051780F" w:rsidRDefault="0051780F">
      <w:pPr>
        <w:rPr>
          <w:rFonts w:ascii="Arial" w:hAnsi="Arial"/>
          <w:color w:val="000000"/>
          <w:sz w:val="24"/>
          <w:szCs w:val="24"/>
        </w:rPr>
      </w:pPr>
    </w:p>
    <w:sectPr w:rsidR="0051780F">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316921" w14:textId="77777777" w:rsidR="0085337D" w:rsidRDefault="0085337D">
      <w:pPr>
        <w:spacing w:after="0" w:line="240" w:lineRule="auto"/>
      </w:pPr>
      <w:r>
        <w:separator/>
      </w:r>
    </w:p>
  </w:endnote>
  <w:endnote w:type="continuationSeparator" w:id="0">
    <w:p w14:paraId="143DD95F" w14:textId="77777777" w:rsidR="0085337D" w:rsidRDefault="00853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45EDE1" w14:textId="77777777" w:rsidR="0051780F" w:rsidRDefault="0051780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20345"/>
      <w:docPartObj>
        <w:docPartGallery w:val="Page Numbers (Bottom of Page)"/>
        <w:docPartUnique/>
      </w:docPartObj>
    </w:sdtPr>
    <w:sdtEndPr/>
    <w:sdtContent>
      <w:p w14:paraId="5251F107" w14:textId="77777777" w:rsidR="0051780F" w:rsidRDefault="0085337D">
        <w:pPr>
          <w:pStyle w:val="Stopka"/>
          <w:jc w:val="right"/>
        </w:pPr>
        <w:r>
          <w:fldChar w:fldCharType="begin"/>
        </w:r>
        <w:r>
          <w:instrText xml:space="preserve"> PAGE </w:instrText>
        </w:r>
        <w:r>
          <w:fldChar w:fldCharType="separate"/>
        </w:r>
        <w:r>
          <w:t>2</w:t>
        </w:r>
        <w:r>
          <w:fldChar w:fldCharType="end"/>
        </w:r>
      </w:p>
    </w:sdtContent>
  </w:sdt>
  <w:p w14:paraId="2C988777" w14:textId="77777777" w:rsidR="0051780F" w:rsidRDefault="0051780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3222734"/>
      <w:docPartObj>
        <w:docPartGallery w:val="Page Numbers (Bottom of Page)"/>
        <w:docPartUnique/>
      </w:docPartObj>
    </w:sdtPr>
    <w:sdtEndPr/>
    <w:sdtContent>
      <w:p w14:paraId="1CDB4678" w14:textId="77777777" w:rsidR="0051780F" w:rsidRDefault="0085337D">
        <w:pPr>
          <w:pStyle w:val="Stopka"/>
          <w:jc w:val="right"/>
        </w:pPr>
        <w:r>
          <w:fldChar w:fldCharType="begin"/>
        </w:r>
        <w:r>
          <w:instrText xml:space="preserve"> PAGE </w:instrText>
        </w:r>
        <w:r>
          <w:fldChar w:fldCharType="separate"/>
        </w:r>
        <w:r>
          <w:t>2</w:t>
        </w:r>
        <w:r>
          <w:fldChar w:fldCharType="end"/>
        </w:r>
      </w:p>
    </w:sdtContent>
  </w:sdt>
  <w:p w14:paraId="232B338D" w14:textId="77777777" w:rsidR="0051780F" w:rsidRDefault="0051780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848805" w14:textId="77777777" w:rsidR="0085337D" w:rsidRDefault="0085337D">
      <w:pPr>
        <w:spacing w:after="0" w:line="240" w:lineRule="auto"/>
      </w:pPr>
      <w:r>
        <w:separator/>
      </w:r>
    </w:p>
  </w:footnote>
  <w:footnote w:type="continuationSeparator" w:id="0">
    <w:p w14:paraId="7A8AB603" w14:textId="77777777" w:rsidR="0085337D" w:rsidRDefault="008533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9D4A0" w14:textId="77777777" w:rsidR="0051780F" w:rsidRDefault="0051780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E584A3" w14:textId="77777777" w:rsidR="0051780F" w:rsidRDefault="0085337D">
    <w:pPr>
      <w:pStyle w:val="Nagwek"/>
    </w:pPr>
    <w:r>
      <w:rPr>
        <w:noProof/>
      </w:rPr>
      <w:drawing>
        <wp:inline distT="0" distB="0" distL="0" distR="0" wp14:anchorId="5FFED9C8" wp14:editId="4EF5AB17">
          <wp:extent cx="5730240" cy="807720"/>
          <wp:effectExtent l="0" t="0" r="0" b="0"/>
          <wp:docPr id="1"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1"/>
                  <pic:cNvPicPr>
                    <a:picLocks noChangeAspect="1" noChangeArrowheads="1"/>
                  </pic:cNvPicPr>
                </pic:nvPicPr>
                <pic:blipFill>
                  <a:blip r:embed="rId1"/>
                  <a:stretch>
                    <a:fillRect/>
                  </a:stretch>
                </pic:blipFill>
                <pic:spPr bwMode="auto">
                  <a:xfrm>
                    <a:off x="0" y="0"/>
                    <a:ext cx="5730240" cy="80772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8B5984" w14:textId="77777777" w:rsidR="0051780F" w:rsidRDefault="0085337D">
    <w:pPr>
      <w:pStyle w:val="Nagwek"/>
    </w:pPr>
    <w:r>
      <w:rPr>
        <w:noProof/>
      </w:rPr>
      <w:drawing>
        <wp:inline distT="0" distB="0" distL="0" distR="0" wp14:anchorId="41B17E9A" wp14:editId="5152AD57">
          <wp:extent cx="5730240" cy="807720"/>
          <wp:effectExtent l="0" t="0" r="0" b="0"/>
          <wp:docPr id="2"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1"/>
                  <pic:cNvPicPr>
                    <a:picLocks noChangeAspect="1" noChangeArrowheads="1"/>
                  </pic:cNvPicPr>
                </pic:nvPicPr>
                <pic:blipFill>
                  <a:blip r:embed="rId1"/>
                  <a:stretch>
                    <a:fillRect/>
                  </a:stretch>
                </pic:blipFill>
                <pic:spPr bwMode="auto">
                  <a:xfrm>
                    <a:off x="0" y="0"/>
                    <a:ext cx="5730240" cy="80772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80F"/>
    <w:rsid w:val="00033894"/>
    <w:rsid w:val="00393036"/>
    <w:rsid w:val="0051780F"/>
    <w:rsid w:val="007D3D1F"/>
    <w:rsid w:val="0085337D"/>
    <w:rsid w:val="00B1185E"/>
    <w:rsid w:val="00B40D9C"/>
    <w:rsid w:val="00C31880"/>
    <w:rsid w:val="00C52242"/>
    <w:rsid w:val="00CF58A2"/>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E8818"/>
  <w15:docId w15:val="{8D1BC138-C0F8-4758-A5AE-3699A0CE7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60511"/>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dymkaZnak">
    <w:name w:val="Tekst dymka Znak"/>
    <w:basedOn w:val="Domylnaczcionkaakapitu"/>
    <w:link w:val="Tekstdymka"/>
    <w:uiPriority w:val="99"/>
    <w:semiHidden/>
    <w:qFormat/>
    <w:rsid w:val="00762ACB"/>
    <w:rPr>
      <w:rFonts w:ascii="Tahoma" w:hAnsi="Tahoma" w:cs="Tahoma"/>
      <w:sz w:val="16"/>
      <w:szCs w:val="16"/>
    </w:rPr>
  </w:style>
  <w:style w:type="character" w:customStyle="1" w:styleId="NagwekZnak">
    <w:name w:val="Nagłówek Znak"/>
    <w:basedOn w:val="Domylnaczcionkaakapitu"/>
    <w:link w:val="Nagwek"/>
    <w:uiPriority w:val="99"/>
    <w:qFormat/>
    <w:rsid w:val="000F3869"/>
  </w:style>
  <w:style w:type="character" w:customStyle="1" w:styleId="StopkaZnak">
    <w:name w:val="Stopka Znak"/>
    <w:basedOn w:val="Domylnaczcionkaakapitu"/>
    <w:link w:val="Stopka"/>
    <w:uiPriority w:val="99"/>
    <w:qFormat/>
    <w:rsid w:val="000F3869"/>
  </w:style>
  <w:style w:type="character" w:customStyle="1" w:styleId="TytuZnak">
    <w:name w:val="Tytuł Znak"/>
    <w:basedOn w:val="Domylnaczcionkaakapitu"/>
    <w:link w:val="Tytu"/>
    <w:qFormat/>
    <w:rsid w:val="00AD7CA5"/>
    <w:rPr>
      <w:rFonts w:ascii="Times New Roman" w:eastAsia="Times New Roman" w:hAnsi="Times New Roman" w:cs="Times New Roman"/>
      <w:b/>
      <w:bCs/>
      <w:sz w:val="32"/>
      <w:szCs w:val="24"/>
      <w:lang w:eastAsia="pl-PL"/>
    </w:rPr>
  </w:style>
  <w:style w:type="paragraph" w:styleId="Nagwek">
    <w:name w:val="header"/>
    <w:basedOn w:val="Normalny"/>
    <w:next w:val="Tekstpodstawowy"/>
    <w:link w:val="NagwekZnak"/>
    <w:uiPriority w:val="99"/>
    <w:unhideWhenUsed/>
    <w:rsid w:val="000F3869"/>
    <w:pPr>
      <w:tabs>
        <w:tab w:val="center" w:pos="4536"/>
        <w:tab w:val="right" w:pos="9072"/>
      </w:tabs>
      <w:spacing w:after="0" w:line="240" w:lineRule="auto"/>
    </w:p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styleId="Tekstdymka">
    <w:name w:val="Balloon Text"/>
    <w:basedOn w:val="Normalny"/>
    <w:link w:val="TekstdymkaZnak"/>
    <w:uiPriority w:val="99"/>
    <w:semiHidden/>
    <w:unhideWhenUsed/>
    <w:qFormat/>
    <w:rsid w:val="00762ACB"/>
    <w:pPr>
      <w:spacing w:after="0" w:line="240" w:lineRule="auto"/>
    </w:pPr>
    <w:rPr>
      <w:rFonts w:ascii="Tahoma" w:hAnsi="Tahoma" w:cs="Tahoma"/>
      <w:sz w:val="16"/>
      <w:szCs w:val="16"/>
    </w:rPr>
  </w:style>
  <w:style w:type="paragraph" w:customStyle="1" w:styleId="Gwkaistopka">
    <w:name w:val="Główka i stopka"/>
    <w:basedOn w:val="Normalny"/>
    <w:qFormat/>
  </w:style>
  <w:style w:type="paragraph" w:styleId="Stopka">
    <w:name w:val="footer"/>
    <w:basedOn w:val="Normalny"/>
    <w:link w:val="StopkaZnak"/>
    <w:uiPriority w:val="99"/>
    <w:unhideWhenUsed/>
    <w:rsid w:val="000F3869"/>
    <w:pPr>
      <w:tabs>
        <w:tab w:val="center" w:pos="4536"/>
        <w:tab w:val="right" w:pos="9072"/>
      </w:tabs>
      <w:spacing w:after="0" w:line="240" w:lineRule="auto"/>
    </w:pPr>
  </w:style>
  <w:style w:type="paragraph" w:styleId="Akapitzlist">
    <w:name w:val="List Paragraph"/>
    <w:basedOn w:val="Normalny"/>
    <w:uiPriority w:val="34"/>
    <w:qFormat/>
    <w:rsid w:val="001C5B1B"/>
    <w:pPr>
      <w:ind w:left="720"/>
      <w:contextualSpacing/>
    </w:pPr>
  </w:style>
  <w:style w:type="paragraph" w:styleId="Tytu">
    <w:name w:val="Title"/>
    <w:basedOn w:val="Normalny"/>
    <w:link w:val="TytuZnak"/>
    <w:qFormat/>
    <w:rsid w:val="00AD7CA5"/>
    <w:pPr>
      <w:spacing w:after="0" w:line="240" w:lineRule="auto"/>
      <w:jc w:val="center"/>
    </w:pPr>
    <w:rPr>
      <w:rFonts w:ascii="Times New Roman" w:eastAsia="Times New Roman" w:hAnsi="Times New Roman" w:cs="Times New Roman"/>
      <w:b/>
      <w:bCs/>
      <w:sz w:val="32"/>
      <w:szCs w:val="24"/>
      <w:lang w:eastAsia="pl-PL"/>
    </w:rPr>
  </w:style>
  <w:style w:type="table" w:styleId="Tabela-Siatka">
    <w:name w:val="Table Grid"/>
    <w:basedOn w:val="Standardowy"/>
    <w:uiPriority w:val="39"/>
    <w:rsid w:val="005A5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C31880"/>
    <w:rPr>
      <w:color w:val="0563C1" w:themeColor="hyperlink"/>
      <w:u w:val="single"/>
    </w:rPr>
  </w:style>
  <w:style w:type="character" w:styleId="Nierozpoznanawzmianka">
    <w:name w:val="Unresolved Mention"/>
    <w:basedOn w:val="Domylnaczcionkaakapitu"/>
    <w:uiPriority w:val="99"/>
    <w:semiHidden/>
    <w:unhideWhenUsed/>
    <w:rsid w:val="00C31880"/>
    <w:rPr>
      <w:color w:val="605E5C"/>
      <w:shd w:val="clear" w:color="auto" w:fill="E1DFDD"/>
    </w:rPr>
  </w:style>
  <w:style w:type="paragraph" w:styleId="NormalnyWeb">
    <w:name w:val="Normal (Web)"/>
    <w:basedOn w:val="Normalny"/>
    <w:uiPriority w:val="99"/>
    <w:semiHidden/>
    <w:unhideWhenUsed/>
    <w:rsid w:val="0003389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21035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546</Words>
  <Characters>3276</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Dariusz Osiak</dc:creator>
  <dc:description/>
  <cp:lastModifiedBy>Małgorzata Wdowiak</cp:lastModifiedBy>
  <cp:revision>3</cp:revision>
  <cp:lastPrinted>2024-10-25T15:29:00Z</cp:lastPrinted>
  <dcterms:created xsi:type="dcterms:W3CDTF">2025-03-09T19:27:00Z</dcterms:created>
  <dcterms:modified xsi:type="dcterms:W3CDTF">2025-03-09T19:32:00Z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-591244421</vt:i4>
  </property>
</Properties>
</file>