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EC3C" w14:textId="326EF558" w:rsidR="000D7EBC" w:rsidRDefault="00965A5F" w:rsidP="00310A64">
      <w:pPr>
        <w:jc w:val="right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 xml:space="preserve">Kazimierz Dolny, </w:t>
      </w:r>
      <w:r w:rsidR="00BB2D4E">
        <w:rPr>
          <w:rFonts w:ascii="Arial" w:hAnsi="Arial" w:cs="Arial"/>
          <w:sz w:val="24"/>
          <w:szCs w:val="24"/>
        </w:rPr>
        <w:t>2</w:t>
      </w:r>
      <w:r w:rsidR="00AD05BA">
        <w:rPr>
          <w:rFonts w:ascii="Arial" w:hAnsi="Arial" w:cs="Arial"/>
          <w:sz w:val="24"/>
          <w:szCs w:val="24"/>
        </w:rPr>
        <w:t>8</w:t>
      </w:r>
      <w:r w:rsidR="00EF1237">
        <w:rPr>
          <w:rFonts w:ascii="Arial" w:hAnsi="Arial" w:cs="Arial"/>
          <w:sz w:val="24"/>
          <w:szCs w:val="24"/>
        </w:rPr>
        <w:t xml:space="preserve"> sierpnia</w:t>
      </w:r>
      <w:r w:rsidRPr="007A4F2C">
        <w:rPr>
          <w:rFonts w:ascii="Arial" w:hAnsi="Arial" w:cs="Arial"/>
          <w:sz w:val="24"/>
          <w:szCs w:val="24"/>
        </w:rPr>
        <w:t xml:space="preserve"> 2025 r.</w:t>
      </w:r>
    </w:p>
    <w:p w14:paraId="09455A20" w14:textId="77777777" w:rsidR="00310A64" w:rsidRPr="00310A64" w:rsidRDefault="00310A64" w:rsidP="00310A64">
      <w:pPr>
        <w:jc w:val="right"/>
        <w:rPr>
          <w:rFonts w:ascii="Arial" w:hAnsi="Arial" w:cs="Arial"/>
          <w:sz w:val="24"/>
          <w:szCs w:val="24"/>
        </w:rPr>
      </w:pPr>
    </w:p>
    <w:p w14:paraId="15D4B4B9" w14:textId="08A2284A" w:rsidR="00BB2D4E" w:rsidRDefault="00AD05BA" w:rsidP="00BB2D4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D05BA">
        <w:rPr>
          <w:rFonts w:ascii="Arial" w:hAnsi="Arial" w:cs="Arial"/>
          <w:b/>
          <w:bCs/>
          <w:sz w:val="24"/>
          <w:szCs w:val="24"/>
        </w:rPr>
        <w:t>Jak przekazać majątek wnukom bez konfliktów rodzinnych?</w:t>
      </w:r>
    </w:p>
    <w:p w14:paraId="6F936F14" w14:textId="77777777" w:rsidR="00AD05BA" w:rsidRDefault="00AD05BA" w:rsidP="00BB2D4E">
      <w:pPr>
        <w:jc w:val="center"/>
        <w:rPr>
          <w:rFonts w:ascii="Arial" w:hAnsi="Arial" w:cs="Arial"/>
          <w:sz w:val="24"/>
          <w:szCs w:val="24"/>
        </w:rPr>
      </w:pPr>
    </w:p>
    <w:p w14:paraId="496E9EA2" w14:textId="77777777" w:rsidR="00AD05BA" w:rsidRPr="00AD05BA" w:rsidRDefault="00AD05BA" w:rsidP="009E77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Wielu dziadków marzy o tym, by zostawić po sobie trwały ślad w życiu wnuków. Często chcą im pomóc finansowo, przekazać mieszkanie czy działkę, aby młodsze pokolenie miało lepszy start. Niestety, takie decyzje nierzadko prowadzą do rodzinnych sporów – zwłaszcza między rodzicami wnuków a ich rodzeństwem.</w:t>
      </w:r>
    </w:p>
    <w:p w14:paraId="33C87B3A" w14:textId="77777777" w:rsidR="00AD05BA" w:rsidRPr="00AD05BA" w:rsidRDefault="00AD05BA" w:rsidP="009E77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Dlatego warto wiedzieć, jakie są prawne sposoby przekazania majątku wnukom, jakie wiążą się z tym konsekwencje i jak zrobić to tak, by uniknąć konfliktów.</w:t>
      </w:r>
    </w:p>
    <w:p w14:paraId="2D2C39C3" w14:textId="2BCA3FE1" w:rsidR="00AD05BA" w:rsidRPr="00AD05BA" w:rsidRDefault="00AD05BA" w:rsidP="00AD05BA">
      <w:pPr>
        <w:jc w:val="both"/>
        <w:rPr>
          <w:rFonts w:ascii="Arial" w:hAnsi="Arial" w:cs="Arial"/>
          <w:sz w:val="24"/>
          <w:szCs w:val="24"/>
        </w:rPr>
      </w:pPr>
    </w:p>
    <w:p w14:paraId="14B0B194" w14:textId="07078B27" w:rsidR="00AD05BA" w:rsidRPr="00AD05BA" w:rsidRDefault="00AD05BA" w:rsidP="00AD05B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D05BA">
        <w:rPr>
          <w:rFonts w:ascii="Arial" w:hAnsi="Arial" w:cs="Arial"/>
          <w:b/>
          <w:bCs/>
          <w:sz w:val="24"/>
          <w:szCs w:val="24"/>
        </w:rPr>
        <w:t>Testament – najprostsza droga</w:t>
      </w:r>
    </w:p>
    <w:p w14:paraId="59993608" w14:textId="7ED73538" w:rsidR="00AD05BA" w:rsidRPr="00AD05BA" w:rsidRDefault="00690B5A" w:rsidP="00F77F5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Najbardziej </w:t>
      </w:r>
      <w:r w:rsidR="00F77F5B">
        <w:rPr>
          <w:rFonts w:ascii="Arial" w:hAnsi="Arial" w:cs="Arial"/>
          <w:sz w:val="24"/>
          <w:szCs w:val="24"/>
        </w:rPr>
        <w:t>oczywistą</w:t>
      </w:r>
      <w:r>
        <w:rPr>
          <w:rFonts w:ascii="Arial" w:hAnsi="Arial" w:cs="Arial"/>
          <w:sz w:val="24"/>
          <w:szCs w:val="24"/>
        </w:rPr>
        <w:t xml:space="preserve"> </w:t>
      </w:r>
      <w:r w:rsidR="00F77F5B">
        <w:rPr>
          <w:rFonts w:ascii="Arial" w:hAnsi="Arial" w:cs="Arial"/>
          <w:sz w:val="24"/>
          <w:szCs w:val="24"/>
        </w:rPr>
        <w:t>formą</w:t>
      </w:r>
      <w:r>
        <w:rPr>
          <w:rFonts w:ascii="Arial" w:hAnsi="Arial" w:cs="Arial"/>
          <w:sz w:val="24"/>
          <w:szCs w:val="24"/>
        </w:rPr>
        <w:t xml:space="preserve"> przekazanie majątku wnukowi jest </w:t>
      </w:r>
      <w:r w:rsidR="00F77F5B">
        <w:rPr>
          <w:rFonts w:ascii="Arial" w:hAnsi="Arial" w:cs="Arial"/>
          <w:sz w:val="24"/>
          <w:szCs w:val="24"/>
        </w:rPr>
        <w:t>sporządzenie</w:t>
      </w:r>
      <w:r>
        <w:rPr>
          <w:rFonts w:ascii="Arial" w:hAnsi="Arial" w:cs="Arial"/>
          <w:sz w:val="24"/>
          <w:szCs w:val="24"/>
        </w:rPr>
        <w:t xml:space="preserve"> </w:t>
      </w:r>
      <w:r w:rsidR="00F77F5B">
        <w:rPr>
          <w:rFonts w:ascii="Arial" w:hAnsi="Arial" w:cs="Arial"/>
          <w:sz w:val="24"/>
          <w:szCs w:val="24"/>
        </w:rPr>
        <w:t>testamentu</w:t>
      </w:r>
      <w:r w:rsidR="00AD05BA" w:rsidRPr="00AD05BA">
        <w:rPr>
          <w:rFonts w:ascii="Arial" w:hAnsi="Arial" w:cs="Arial"/>
          <w:sz w:val="24"/>
          <w:szCs w:val="24"/>
        </w:rPr>
        <w:t>, w którym wska</w:t>
      </w:r>
      <w:r w:rsidR="00F77F5B">
        <w:rPr>
          <w:rFonts w:ascii="Arial" w:hAnsi="Arial" w:cs="Arial"/>
          <w:sz w:val="24"/>
          <w:szCs w:val="24"/>
        </w:rPr>
        <w:t>że się</w:t>
      </w:r>
      <w:r w:rsidR="00AD05BA" w:rsidRPr="00AD05BA">
        <w:rPr>
          <w:rFonts w:ascii="Arial" w:hAnsi="Arial" w:cs="Arial"/>
          <w:sz w:val="24"/>
          <w:szCs w:val="24"/>
        </w:rPr>
        <w:t>, że cały majątek albo jego część ma przypaść wnukowi.</w:t>
      </w:r>
    </w:p>
    <w:p w14:paraId="65BAC4BE" w14:textId="77777777" w:rsidR="00AD05BA" w:rsidRPr="00AD05BA" w:rsidRDefault="00AD05BA" w:rsidP="00AD05BA">
      <w:pPr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Zalety:</w:t>
      </w:r>
    </w:p>
    <w:p w14:paraId="491AA62F" w14:textId="77777777" w:rsidR="00AD05BA" w:rsidRPr="00AD05BA" w:rsidRDefault="00AD05BA" w:rsidP="00AD05BA">
      <w:pPr>
        <w:numPr>
          <w:ilvl w:val="0"/>
          <w:numId w:val="69"/>
        </w:numPr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prosty i tani sposób,</w:t>
      </w:r>
    </w:p>
    <w:p w14:paraId="1E6627E7" w14:textId="77777777" w:rsidR="00AD05BA" w:rsidRPr="00AD05BA" w:rsidRDefault="00AD05BA" w:rsidP="00AD05BA">
      <w:pPr>
        <w:numPr>
          <w:ilvl w:val="0"/>
          <w:numId w:val="69"/>
        </w:numPr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pełna swoboda w wyborze spadkobierców,</w:t>
      </w:r>
    </w:p>
    <w:p w14:paraId="50157FB1" w14:textId="77777777" w:rsidR="00AD05BA" w:rsidRPr="00AD05BA" w:rsidRDefault="00AD05BA" w:rsidP="00AD05BA">
      <w:pPr>
        <w:numPr>
          <w:ilvl w:val="0"/>
          <w:numId w:val="69"/>
        </w:numPr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możliwość zmiany w dowolnym momencie.</w:t>
      </w:r>
    </w:p>
    <w:p w14:paraId="63D07AAC" w14:textId="77777777" w:rsidR="00AD05BA" w:rsidRPr="00AD05BA" w:rsidRDefault="00AD05BA" w:rsidP="00AD05BA">
      <w:pPr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Wady:</w:t>
      </w:r>
    </w:p>
    <w:p w14:paraId="4FFEFC5D" w14:textId="77777777" w:rsidR="00AD05BA" w:rsidRPr="00AD05BA" w:rsidRDefault="00AD05BA" w:rsidP="00AD05BA">
      <w:pPr>
        <w:numPr>
          <w:ilvl w:val="0"/>
          <w:numId w:val="70"/>
        </w:numPr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dzieci (rodzice wnuków) nadal mają prawo do zachowku – czyli części spadku w formie pieniężnej.</w:t>
      </w:r>
    </w:p>
    <w:p w14:paraId="04245A80" w14:textId="77777777" w:rsidR="00AD05BA" w:rsidRPr="00AD05BA" w:rsidRDefault="00AD05BA" w:rsidP="00AD05BA">
      <w:pPr>
        <w:numPr>
          <w:ilvl w:val="0"/>
          <w:numId w:val="70"/>
        </w:numPr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oznacza to, że jeśli np. mieszkanie zostanie zapisane wnukowi, to jego rodzice mogą żądać od niego spłaty części wartości mieszkania.</w:t>
      </w:r>
    </w:p>
    <w:p w14:paraId="01B08465" w14:textId="07BAF6FE" w:rsidR="00AD05BA" w:rsidRPr="00AD05BA" w:rsidRDefault="00AD05BA" w:rsidP="009A3A73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Aby zmniejszyć ryzyko konfliktu, można rozważyć umowę zrzeczenia się dziedziczenia zawartą między rodzicem a dziadkiem – wtedy rodzic rezygnuje ze swojego prawa do zachowku.</w:t>
      </w:r>
    </w:p>
    <w:p w14:paraId="6BD3CA64" w14:textId="708038DF" w:rsidR="00AD05BA" w:rsidRPr="00AD05BA" w:rsidRDefault="00AD05BA" w:rsidP="00AD05BA">
      <w:pPr>
        <w:jc w:val="both"/>
        <w:rPr>
          <w:rFonts w:ascii="Arial" w:hAnsi="Arial" w:cs="Arial"/>
          <w:sz w:val="24"/>
          <w:szCs w:val="24"/>
        </w:rPr>
      </w:pPr>
    </w:p>
    <w:p w14:paraId="370844E8" w14:textId="54ADA8B5" w:rsidR="00AD05BA" w:rsidRPr="00AD05BA" w:rsidRDefault="00AD05BA" w:rsidP="00AD05B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D05BA">
        <w:rPr>
          <w:rFonts w:ascii="Arial" w:hAnsi="Arial" w:cs="Arial"/>
          <w:b/>
          <w:bCs/>
          <w:sz w:val="24"/>
          <w:szCs w:val="24"/>
        </w:rPr>
        <w:t>Darowizna za życia</w:t>
      </w:r>
    </w:p>
    <w:p w14:paraId="53485C4F" w14:textId="77777777" w:rsidR="00AD05BA" w:rsidRPr="00AD05BA" w:rsidRDefault="00AD05BA" w:rsidP="00AD05BA">
      <w:pPr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Innym sposobem jest darowizna – np. mieszkania, działki albo pieniędzy – dokonana jeszcze za życia dziadka czy babci.</w:t>
      </w:r>
    </w:p>
    <w:p w14:paraId="1A0A2F59" w14:textId="77777777" w:rsidR="00AD05BA" w:rsidRPr="00AD05BA" w:rsidRDefault="00AD05BA" w:rsidP="00AD05BA">
      <w:pPr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Zalety:</w:t>
      </w:r>
    </w:p>
    <w:p w14:paraId="13C72B59" w14:textId="77777777" w:rsidR="00AD05BA" w:rsidRPr="00AD05BA" w:rsidRDefault="00AD05BA" w:rsidP="00AD05BA">
      <w:pPr>
        <w:numPr>
          <w:ilvl w:val="0"/>
          <w:numId w:val="71"/>
        </w:numPr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wnuk od razu staje się właścicielem majątku,</w:t>
      </w:r>
    </w:p>
    <w:p w14:paraId="5AD6A9C8" w14:textId="77777777" w:rsidR="00AD05BA" w:rsidRPr="00AD05BA" w:rsidRDefault="00AD05BA" w:rsidP="00AD05BA">
      <w:pPr>
        <w:numPr>
          <w:ilvl w:val="0"/>
          <w:numId w:val="71"/>
        </w:numPr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lastRenderedPageBreak/>
        <w:t>dziadek może od razu pomóc wnukowi np. w zakupie mieszkania czy rozpoczęciu studiów.</w:t>
      </w:r>
    </w:p>
    <w:p w14:paraId="783C3D30" w14:textId="77777777" w:rsidR="00AD05BA" w:rsidRPr="00AD05BA" w:rsidRDefault="00AD05BA" w:rsidP="00AD05BA">
      <w:pPr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Wady:</w:t>
      </w:r>
    </w:p>
    <w:p w14:paraId="3A044AFB" w14:textId="77777777" w:rsidR="00AD05BA" w:rsidRPr="00AD05BA" w:rsidRDefault="00AD05BA" w:rsidP="00AD05BA">
      <w:pPr>
        <w:numPr>
          <w:ilvl w:val="0"/>
          <w:numId w:val="72"/>
        </w:numPr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wartość darowizny dolicza się do spadku przy obliczaniu zachowku – czyli pozostałe dzieci nadal mogą żądać „wyrównania” od wnuka, jeśli czują się pokrzywdzone,</w:t>
      </w:r>
    </w:p>
    <w:p w14:paraId="35483056" w14:textId="77777777" w:rsidR="00DE4710" w:rsidRPr="00DE4710" w:rsidRDefault="00AD05BA" w:rsidP="00AD05BA">
      <w:pPr>
        <w:numPr>
          <w:ilvl w:val="0"/>
          <w:numId w:val="72"/>
        </w:numPr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jeśli wnuk nie będzie wdzięczny, senior nie ma już pełnej kontroli nad przekazanym majątkiem (choć w wyjątkowych sytuacjach można odwołać darowiznę z powodu rażącej niewdzięczności).</w:t>
      </w:r>
    </w:p>
    <w:p w14:paraId="6710183B" w14:textId="584435CD" w:rsidR="00AD05BA" w:rsidRPr="00AD05BA" w:rsidRDefault="00AD05BA" w:rsidP="00DE4710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Darowizna na rzecz wnuka w linii prostej (dziadek → wnuk) jest zwolniona z</w:t>
      </w:r>
      <w:r w:rsidR="00A34320">
        <w:rPr>
          <w:rFonts w:ascii="Arial" w:hAnsi="Arial" w:cs="Arial"/>
          <w:sz w:val="24"/>
          <w:szCs w:val="24"/>
        </w:rPr>
        <w:t> </w:t>
      </w:r>
      <w:r w:rsidRPr="00AD05BA">
        <w:rPr>
          <w:rFonts w:ascii="Arial" w:hAnsi="Arial" w:cs="Arial"/>
          <w:sz w:val="24"/>
          <w:szCs w:val="24"/>
        </w:rPr>
        <w:t>podatku od spadków i darowizn, ale trzeba ją zgłosić do urzędu skarbowego w</w:t>
      </w:r>
      <w:r w:rsidR="00A34320">
        <w:rPr>
          <w:rFonts w:ascii="Arial" w:hAnsi="Arial" w:cs="Arial"/>
          <w:sz w:val="24"/>
          <w:szCs w:val="24"/>
        </w:rPr>
        <w:t> </w:t>
      </w:r>
      <w:r w:rsidRPr="00AD05BA">
        <w:rPr>
          <w:rFonts w:ascii="Arial" w:hAnsi="Arial" w:cs="Arial"/>
          <w:sz w:val="24"/>
          <w:szCs w:val="24"/>
        </w:rPr>
        <w:t>ciągu 6 miesięcy.</w:t>
      </w:r>
    </w:p>
    <w:p w14:paraId="6F7E7A34" w14:textId="2D73170E" w:rsidR="00AD05BA" w:rsidRPr="00AD05BA" w:rsidRDefault="00AD05BA" w:rsidP="00AD05BA">
      <w:pPr>
        <w:jc w:val="both"/>
        <w:rPr>
          <w:rFonts w:ascii="Arial" w:hAnsi="Arial" w:cs="Arial"/>
          <w:sz w:val="24"/>
          <w:szCs w:val="24"/>
        </w:rPr>
      </w:pPr>
    </w:p>
    <w:p w14:paraId="622316DF" w14:textId="0F506966" w:rsidR="00AD05BA" w:rsidRPr="00AD05BA" w:rsidRDefault="00AD05BA" w:rsidP="00AD05B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D05BA">
        <w:rPr>
          <w:rFonts w:ascii="Arial" w:hAnsi="Arial" w:cs="Arial"/>
          <w:b/>
          <w:bCs/>
          <w:sz w:val="24"/>
          <w:szCs w:val="24"/>
        </w:rPr>
        <w:t>Umowa dożywocia</w:t>
      </w:r>
    </w:p>
    <w:p w14:paraId="77315E1F" w14:textId="77777777" w:rsidR="00AD05BA" w:rsidRPr="00AD05BA" w:rsidRDefault="00AD05BA" w:rsidP="00A3432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Ciekawym rozwiązaniem jest umowa dożywocia. Polega ona na tym, że dziadek przekazuje np. mieszkanie wnukowi, a wnuk zobowiązuje się do opieki nad dziadkiem – zapewnienia mu mieszkania, wyżywienia czy pomocy w chorobie.</w:t>
      </w:r>
    </w:p>
    <w:p w14:paraId="3BF4C7CB" w14:textId="77777777" w:rsidR="00AD05BA" w:rsidRPr="00AD05BA" w:rsidRDefault="00AD05BA" w:rsidP="00AD05BA">
      <w:pPr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Zalety:</w:t>
      </w:r>
    </w:p>
    <w:p w14:paraId="38A18C64" w14:textId="77777777" w:rsidR="00AD05BA" w:rsidRPr="00AD05BA" w:rsidRDefault="00AD05BA" w:rsidP="00AD05BA">
      <w:pPr>
        <w:numPr>
          <w:ilvl w:val="0"/>
          <w:numId w:val="73"/>
        </w:numPr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wnuk od razu staje się właścicielem majątku,</w:t>
      </w:r>
    </w:p>
    <w:p w14:paraId="2893A368" w14:textId="77777777" w:rsidR="00AD05BA" w:rsidRPr="00AD05BA" w:rsidRDefault="00AD05BA" w:rsidP="00AD05BA">
      <w:pPr>
        <w:numPr>
          <w:ilvl w:val="0"/>
          <w:numId w:val="73"/>
        </w:numPr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senior ma zagwarantowaną opiekę i bezpieczeństwo,</w:t>
      </w:r>
    </w:p>
    <w:p w14:paraId="42F0A6C5" w14:textId="77777777" w:rsidR="00AD05BA" w:rsidRPr="00AD05BA" w:rsidRDefault="00AD05BA" w:rsidP="00AD05BA">
      <w:pPr>
        <w:numPr>
          <w:ilvl w:val="0"/>
          <w:numId w:val="73"/>
        </w:numPr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wartość przekazanego majątku nie jest wliczana do zachowku – dzięki temu dzieci nie mogą żądać dodatkowych spłat.</w:t>
      </w:r>
    </w:p>
    <w:p w14:paraId="253AB32D" w14:textId="77777777" w:rsidR="00AD05BA" w:rsidRPr="00AD05BA" w:rsidRDefault="00AD05BA" w:rsidP="00AD05BA">
      <w:pPr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Wady:</w:t>
      </w:r>
    </w:p>
    <w:p w14:paraId="57F8967E" w14:textId="77777777" w:rsidR="00AD05BA" w:rsidRPr="00AD05BA" w:rsidRDefault="00AD05BA" w:rsidP="00AD05BA">
      <w:pPr>
        <w:numPr>
          <w:ilvl w:val="0"/>
          <w:numId w:val="74"/>
        </w:numPr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wymaga sporządzenia umowy notarialnej,</w:t>
      </w:r>
    </w:p>
    <w:p w14:paraId="76B2551C" w14:textId="77777777" w:rsidR="00AD05BA" w:rsidRPr="00AD05BA" w:rsidRDefault="00AD05BA" w:rsidP="00AD05BA">
      <w:pPr>
        <w:numPr>
          <w:ilvl w:val="0"/>
          <w:numId w:val="74"/>
        </w:numPr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jeśli wnuk nie wywiązuje się z opieki, może być konieczne rozwiązanie umowy przed sądem.</w:t>
      </w:r>
    </w:p>
    <w:p w14:paraId="3277FE3F" w14:textId="6015A4BD" w:rsidR="00AD05BA" w:rsidRPr="00AD05BA" w:rsidRDefault="00AD05BA" w:rsidP="00AD05BA">
      <w:pPr>
        <w:jc w:val="both"/>
        <w:rPr>
          <w:rFonts w:ascii="Arial" w:hAnsi="Arial" w:cs="Arial"/>
          <w:sz w:val="24"/>
          <w:szCs w:val="24"/>
        </w:rPr>
      </w:pPr>
    </w:p>
    <w:p w14:paraId="40618018" w14:textId="0ED5542D" w:rsidR="00AD05BA" w:rsidRPr="00AD05BA" w:rsidRDefault="00AD05BA" w:rsidP="00AD05B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D05BA">
        <w:rPr>
          <w:rFonts w:ascii="Arial" w:hAnsi="Arial" w:cs="Arial"/>
          <w:b/>
          <w:bCs/>
          <w:sz w:val="24"/>
          <w:szCs w:val="24"/>
        </w:rPr>
        <w:t>Fundusz lub lokata z imieniem wnuka</w:t>
      </w:r>
    </w:p>
    <w:p w14:paraId="777BDDF3" w14:textId="202502B0" w:rsidR="00AD05BA" w:rsidRPr="00AD05BA" w:rsidRDefault="00AD05BA" w:rsidP="00AD05BA">
      <w:pPr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 xml:space="preserve">Jeśli </w:t>
      </w:r>
      <w:r w:rsidR="006C406D" w:rsidRPr="006C406D">
        <w:rPr>
          <w:rFonts w:ascii="Arial" w:hAnsi="Arial" w:cs="Arial"/>
          <w:sz w:val="24"/>
          <w:szCs w:val="24"/>
        </w:rPr>
        <w:t>senior</w:t>
      </w:r>
      <w:r w:rsidRPr="00AD05BA">
        <w:rPr>
          <w:rFonts w:ascii="Arial" w:hAnsi="Arial" w:cs="Arial"/>
          <w:sz w:val="24"/>
          <w:szCs w:val="24"/>
        </w:rPr>
        <w:t xml:space="preserve"> nie chce od razu przekazywać całego majątku, może założyć rachunek oszczędnościowy, polisę na życie lub fundusz inwestycyjny, w którym jako uposażonego wskaże wnuka.</w:t>
      </w:r>
    </w:p>
    <w:p w14:paraId="65FEAD2F" w14:textId="77777777" w:rsidR="00AD05BA" w:rsidRPr="00AD05BA" w:rsidRDefault="00AD05BA" w:rsidP="00AD05BA">
      <w:pPr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Zalety:</w:t>
      </w:r>
    </w:p>
    <w:p w14:paraId="7646D24A" w14:textId="77777777" w:rsidR="00AD05BA" w:rsidRPr="00AD05BA" w:rsidRDefault="00AD05BA" w:rsidP="00AD05BA">
      <w:pPr>
        <w:numPr>
          <w:ilvl w:val="0"/>
          <w:numId w:val="75"/>
        </w:numPr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pieniądze trafiają bezpośrednio do wnuka,</w:t>
      </w:r>
    </w:p>
    <w:p w14:paraId="15FE6882" w14:textId="77777777" w:rsidR="00AD05BA" w:rsidRPr="00AD05BA" w:rsidRDefault="00AD05BA" w:rsidP="00AD05BA">
      <w:pPr>
        <w:numPr>
          <w:ilvl w:val="0"/>
          <w:numId w:val="75"/>
        </w:numPr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lastRenderedPageBreak/>
        <w:t>środki nie wchodzą w skład spadku, więc nie ma sporów między spadkobiercami,</w:t>
      </w:r>
    </w:p>
    <w:p w14:paraId="5BFBEE02" w14:textId="77777777" w:rsidR="00AD05BA" w:rsidRPr="00AD05BA" w:rsidRDefault="00AD05BA" w:rsidP="00AD05BA">
      <w:pPr>
        <w:numPr>
          <w:ilvl w:val="0"/>
          <w:numId w:val="75"/>
        </w:numPr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można ustalić, że wnuk otrzyma pieniądze dopiero po osiągnięciu określonego wieku.</w:t>
      </w:r>
    </w:p>
    <w:p w14:paraId="6AE6B810" w14:textId="77777777" w:rsidR="00AD05BA" w:rsidRPr="00AD05BA" w:rsidRDefault="00AD05BA" w:rsidP="00AD05BA">
      <w:pPr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Wady:</w:t>
      </w:r>
    </w:p>
    <w:p w14:paraId="303028E3" w14:textId="77777777" w:rsidR="00AD05BA" w:rsidRPr="00AD05BA" w:rsidRDefault="00AD05BA" w:rsidP="00AD05BA">
      <w:pPr>
        <w:numPr>
          <w:ilvl w:val="0"/>
          <w:numId w:val="76"/>
        </w:numPr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rozwiązanie dotyczy raczej oszczędności niż nieruchomości.</w:t>
      </w:r>
    </w:p>
    <w:p w14:paraId="66CC36EC" w14:textId="77777777" w:rsidR="006C406D" w:rsidRDefault="006C406D" w:rsidP="006C406D">
      <w:pPr>
        <w:ind w:firstLine="360"/>
        <w:jc w:val="both"/>
        <w:rPr>
          <w:rFonts w:ascii="Arial" w:hAnsi="Arial" w:cs="Arial"/>
          <w:sz w:val="24"/>
          <w:szCs w:val="24"/>
        </w:rPr>
      </w:pPr>
    </w:p>
    <w:p w14:paraId="1113A264" w14:textId="3A9E5268" w:rsidR="00AD05BA" w:rsidRPr="00AD05BA" w:rsidRDefault="00AD05BA" w:rsidP="006C406D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Samo narzędzie prawne nie wystarczy – ważna jest także rozmowa i dobre przygotowanie.</w:t>
      </w:r>
    </w:p>
    <w:p w14:paraId="58437276" w14:textId="77777777" w:rsidR="00AD05BA" w:rsidRPr="00AD05BA" w:rsidRDefault="00AD05BA" w:rsidP="00AD05BA">
      <w:pPr>
        <w:numPr>
          <w:ilvl w:val="0"/>
          <w:numId w:val="77"/>
        </w:numPr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Rozmawiaj otwarcie – poinformuj dzieci o swoich planach, aby nie były zaskoczone po Twojej śmierci.</w:t>
      </w:r>
    </w:p>
    <w:p w14:paraId="2E8AEDFD" w14:textId="77777777" w:rsidR="00AD05BA" w:rsidRPr="00AD05BA" w:rsidRDefault="00AD05BA" w:rsidP="00AD05BA">
      <w:pPr>
        <w:numPr>
          <w:ilvl w:val="0"/>
          <w:numId w:val="77"/>
        </w:numPr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Rozważ równość – jeśli masz kilkoro wnuków, postaraj się zadbać o proporcjonalny podział, nawet jeśli nie w identycznej wysokości.</w:t>
      </w:r>
    </w:p>
    <w:p w14:paraId="22D8C393" w14:textId="77777777" w:rsidR="00AD05BA" w:rsidRPr="00AD05BA" w:rsidRDefault="00AD05BA" w:rsidP="00AD05BA">
      <w:pPr>
        <w:numPr>
          <w:ilvl w:val="0"/>
          <w:numId w:val="77"/>
        </w:numPr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Zapisz wszystko jasno – nie pozostawiaj niedopowiedzeń w testamencie. Precyzyjne zapisy ograniczają ryzyko sporów.</w:t>
      </w:r>
    </w:p>
    <w:p w14:paraId="70D3AEDF" w14:textId="77777777" w:rsidR="00AD05BA" w:rsidRPr="00AD05BA" w:rsidRDefault="00AD05BA" w:rsidP="00AD05BA">
      <w:pPr>
        <w:numPr>
          <w:ilvl w:val="0"/>
          <w:numId w:val="77"/>
        </w:numPr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Skorzystaj z notariusza – dokument sporządzony w kancelarii trudniej podważyć niż testament własnoręczny.</w:t>
      </w:r>
    </w:p>
    <w:p w14:paraId="03E8A45D" w14:textId="77777777" w:rsidR="00AD05BA" w:rsidRPr="00AD05BA" w:rsidRDefault="00AD05BA" w:rsidP="00AD05BA">
      <w:pPr>
        <w:numPr>
          <w:ilvl w:val="0"/>
          <w:numId w:val="77"/>
        </w:numPr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Zabezpiecz siebie – pamiętaj, że Twoje bezpieczeństwo i opieka w starszym wieku są najważniejsze. Nie przekazuj całego majątku bez zastanowienia, szczególnie jeśli nie masz pewności co do wdzięczności i odpowiedzialności wnuka.</w:t>
      </w:r>
    </w:p>
    <w:p w14:paraId="49C37680" w14:textId="77777777" w:rsidR="00AD05BA" w:rsidRPr="00AD05BA" w:rsidRDefault="00AD05BA" w:rsidP="006C406D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Przekazanie majątku wnukom to piękny gest, ale wymaga rozwagi. Najważniejsze jest, aby wybrać właściwe narzędzie prawne – testament, darowiznę, umowę dożywocia czy polisę – i jednocześnie zadbać o dobre relacje w rodzinie.</w:t>
      </w:r>
    </w:p>
    <w:p w14:paraId="6AA5DD7F" w14:textId="77777777" w:rsidR="00AD05BA" w:rsidRPr="00AD05BA" w:rsidRDefault="00AD05BA" w:rsidP="003423C4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AD05BA">
        <w:rPr>
          <w:rFonts w:ascii="Arial" w:hAnsi="Arial" w:cs="Arial"/>
          <w:sz w:val="24"/>
          <w:szCs w:val="24"/>
        </w:rPr>
        <w:t>Prawo daje seniorom wiele możliwości, ale najlepszym sposobem uniknięcia konfliktów jest jasność i szczerość wobec dzieci. Dzięki temu wnuki otrzymają realne wsparcie, a rodzina zachowa zgodę.</w:t>
      </w:r>
    </w:p>
    <w:p w14:paraId="3F856C59" w14:textId="28CECA18" w:rsidR="000D7EBC" w:rsidRPr="007A4F2C" w:rsidRDefault="000D7EBC" w:rsidP="005B556B">
      <w:pPr>
        <w:jc w:val="both"/>
        <w:rPr>
          <w:rFonts w:ascii="Arial" w:hAnsi="Arial" w:cs="Arial"/>
          <w:sz w:val="24"/>
          <w:szCs w:val="24"/>
        </w:rPr>
      </w:pPr>
    </w:p>
    <w:p w14:paraId="2BE17765" w14:textId="4B77FBA8" w:rsidR="00965A5F" w:rsidRPr="007A4F2C" w:rsidRDefault="00965A5F" w:rsidP="000D7EBC">
      <w:pPr>
        <w:spacing w:line="360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  <w:r w:rsidRPr="007A4F2C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Opracowała: </w:t>
      </w:r>
    </w:p>
    <w:p w14:paraId="5BAE657D" w14:textId="589C1F4D" w:rsidR="005F6A80" w:rsidRPr="007A4F2C" w:rsidRDefault="00965A5F" w:rsidP="007205BE">
      <w:pPr>
        <w:spacing w:line="360" w:lineRule="auto"/>
        <w:ind w:left="3540"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7A4F2C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Radca prawny Dagna Kozub</w:t>
      </w:r>
    </w:p>
    <w:p w14:paraId="6FE4C78F" w14:textId="77777777" w:rsidR="005F6A80" w:rsidRPr="007A4F2C" w:rsidRDefault="005F6A80" w:rsidP="007205BE">
      <w:pPr>
        <w:jc w:val="both"/>
        <w:rPr>
          <w:rFonts w:ascii="Arial" w:hAnsi="Arial" w:cs="Arial"/>
          <w:sz w:val="24"/>
          <w:szCs w:val="24"/>
        </w:rPr>
      </w:pPr>
    </w:p>
    <w:sectPr w:rsidR="005F6A80" w:rsidRPr="007A4F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FE79C" w14:textId="77777777" w:rsidR="00D1288A" w:rsidRDefault="00D1288A" w:rsidP="00965A5F">
      <w:pPr>
        <w:spacing w:after="0" w:line="240" w:lineRule="auto"/>
      </w:pPr>
      <w:r>
        <w:separator/>
      </w:r>
    </w:p>
  </w:endnote>
  <w:endnote w:type="continuationSeparator" w:id="0">
    <w:p w14:paraId="6D804269" w14:textId="77777777" w:rsidR="00D1288A" w:rsidRDefault="00D1288A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1F8FD" w14:textId="77777777" w:rsidR="00D1288A" w:rsidRDefault="00D1288A" w:rsidP="00965A5F">
      <w:pPr>
        <w:spacing w:after="0" w:line="240" w:lineRule="auto"/>
      </w:pPr>
      <w:r>
        <w:separator/>
      </w:r>
    </w:p>
  </w:footnote>
  <w:footnote w:type="continuationSeparator" w:id="0">
    <w:p w14:paraId="30B79137" w14:textId="77777777" w:rsidR="00D1288A" w:rsidRDefault="00D1288A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5B556B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5B556B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5B556B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DB4A1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DB4A1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DB4A1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4pt;height:59.9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DB4A1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5B556B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E66"/>
    <w:multiLevelType w:val="multilevel"/>
    <w:tmpl w:val="235A8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8E7B50"/>
    <w:multiLevelType w:val="multilevel"/>
    <w:tmpl w:val="E86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93139B"/>
    <w:multiLevelType w:val="multilevel"/>
    <w:tmpl w:val="9DC0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011623"/>
    <w:multiLevelType w:val="multilevel"/>
    <w:tmpl w:val="C648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B42583"/>
    <w:multiLevelType w:val="multilevel"/>
    <w:tmpl w:val="A3B6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AD5AC8"/>
    <w:multiLevelType w:val="multilevel"/>
    <w:tmpl w:val="C9C8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B32C45"/>
    <w:multiLevelType w:val="multilevel"/>
    <w:tmpl w:val="35D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1058A"/>
    <w:multiLevelType w:val="multilevel"/>
    <w:tmpl w:val="7630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B87AE9"/>
    <w:multiLevelType w:val="multilevel"/>
    <w:tmpl w:val="1E0E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661F9A"/>
    <w:multiLevelType w:val="multilevel"/>
    <w:tmpl w:val="426C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C574EB"/>
    <w:multiLevelType w:val="multilevel"/>
    <w:tmpl w:val="5434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BB218A"/>
    <w:multiLevelType w:val="multilevel"/>
    <w:tmpl w:val="975C2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87432E"/>
    <w:multiLevelType w:val="multilevel"/>
    <w:tmpl w:val="16AA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CE060E"/>
    <w:multiLevelType w:val="hybridMultilevel"/>
    <w:tmpl w:val="DC08D49E"/>
    <w:lvl w:ilvl="0" w:tplc="79A4ED8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321382"/>
    <w:multiLevelType w:val="multilevel"/>
    <w:tmpl w:val="42B0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3250E1"/>
    <w:multiLevelType w:val="multilevel"/>
    <w:tmpl w:val="2FFA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923E47"/>
    <w:multiLevelType w:val="multilevel"/>
    <w:tmpl w:val="D41C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294836"/>
    <w:multiLevelType w:val="multilevel"/>
    <w:tmpl w:val="045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F91AF3"/>
    <w:multiLevelType w:val="multilevel"/>
    <w:tmpl w:val="3D98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0A57C5"/>
    <w:multiLevelType w:val="multilevel"/>
    <w:tmpl w:val="DB1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D97EED"/>
    <w:multiLevelType w:val="multilevel"/>
    <w:tmpl w:val="234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393083"/>
    <w:multiLevelType w:val="multilevel"/>
    <w:tmpl w:val="B2E2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1B68AD"/>
    <w:multiLevelType w:val="multilevel"/>
    <w:tmpl w:val="DF82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920E49"/>
    <w:multiLevelType w:val="multilevel"/>
    <w:tmpl w:val="9516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0D458C3"/>
    <w:multiLevelType w:val="multilevel"/>
    <w:tmpl w:val="DB7CB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35676E3"/>
    <w:multiLevelType w:val="multilevel"/>
    <w:tmpl w:val="8132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4774DC5"/>
    <w:multiLevelType w:val="multilevel"/>
    <w:tmpl w:val="8886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96905A9"/>
    <w:multiLevelType w:val="multilevel"/>
    <w:tmpl w:val="B2B0A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AFA1D4B"/>
    <w:multiLevelType w:val="multilevel"/>
    <w:tmpl w:val="EEC4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5C1B47"/>
    <w:multiLevelType w:val="multilevel"/>
    <w:tmpl w:val="5C62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2AC6767"/>
    <w:multiLevelType w:val="hybridMultilevel"/>
    <w:tmpl w:val="477E2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C752BB"/>
    <w:multiLevelType w:val="multilevel"/>
    <w:tmpl w:val="3184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3C030B9"/>
    <w:multiLevelType w:val="multilevel"/>
    <w:tmpl w:val="AD5E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4F508BB"/>
    <w:multiLevelType w:val="multilevel"/>
    <w:tmpl w:val="38D2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64C5D53"/>
    <w:multiLevelType w:val="multilevel"/>
    <w:tmpl w:val="F1AA9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7021E30"/>
    <w:multiLevelType w:val="multilevel"/>
    <w:tmpl w:val="A2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7A47DC5"/>
    <w:multiLevelType w:val="multilevel"/>
    <w:tmpl w:val="A5BE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8CC45ED"/>
    <w:multiLevelType w:val="multilevel"/>
    <w:tmpl w:val="B0EE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D5D00A4"/>
    <w:multiLevelType w:val="multilevel"/>
    <w:tmpl w:val="8DDC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0352E2A"/>
    <w:multiLevelType w:val="multilevel"/>
    <w:tmpl w:val="8562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0475C11"/>
    <w:multiLevelType w:val="multilevel"/>
    <w:tmpl w:val="86B4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2825657"/>
    <w:multiLevelType w:val="multilevel"/>
    <w:tmpl w:val="420E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3C83996"/>
    <w:multiLevelType w:val="multilevel"/>
    <w:tmpl w:val="C904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5CE6270"/>
    <w:multiLevelType w:val="multilevel"/>
    <w:tmpl w:val="6E80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72D72B3"/>
    <w:multiLevelType w:val="multilevel"/>
    <w:tmpl w:val="2798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76309D0"/>
    <w:multiLevelType w:val="multilevel"/>
    <w:tmpl w:val="3D10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E963D54"/>
    <w:multiLevelType w:val="multilevel"/>
    <w:tmpl w:val="086E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1CB3FAF"/>
    <w:multiLevelType w:val="multilevel"/>
    <w:tmpl w:val="DF0C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26A2168"/>
    <w:multiLevelType w:val="multilevel"/>
    <w:tmpl w:val="9FEE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2992843"/>
    <w:multiLevelType w:val="multilevel"/>
    <w:tmpl w:val="740C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72650D9"/>
    <w:multiLevelType w:val="hybridMultilevel"/>
    <w:tmpl w:val="BC721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C14571E"/>
    <w:multiLevelType w:val="multilevel"/>
    <w:tmpl w:val="A64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D2A032F"/>
    <w:multiLevelType w:val="multilevel"/>
    <w:tmpl w:val="A00A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FA23068"/>
    <w:multiLevelType w:val="multilevel"/>
    <w:tmpl w:val="783E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28"/>
  </w:num>
  <w:num w:numId="2" w16cid:durableId="1213811931">
    <w:abstractNumId w:val="39"/>
  </w:num>
  <w:num w:numId="3" w16cid:durableId="455222665">
    <w:abstractNumId w:val="31"/>
  </w:num>
  <w:num w:numId="4" w16cid:durableId="2017147699">
    <w:abstractNumId w:val="47"/>
  </w:num>
  <w:num w:numId="5" w16cid:durableId="810951206">
    <w:abstractNumId w:val="41"/>
  </w:num>
  <w:num w:numId="6" w16cid:durableId="860361570">
    <w:abstractNumId w:val="52"/>
  </w:num>
  <w:num w:numId="7" w16cid:durableId="221138008">
    <w:abstractNumId w:val="42"/>
  </w:num>
  <w:num w:numId="8" w16cid:durableId="1442410410">
    <w:abstractNumId w:val="20"/>
  </w:num>
  <w:num w:numId="9" w16cid:durableId="217860266">
    <w:abstractNumId w:val="10"/>
  </w:num>
  <w:num w:numId="10" w16cid:durableId="1764454325">
    <w:abstractNumId w:val="58"/>
  </w:num>
  <w:num w:numId="11" w16cid:durableId="736435546">
    <w:abstractNumId w:val="34"/>
  </w:num>
  <w:num w:numId="12" w16cid:durableId="1406804154">
    <w:abstractNumId w:val="3"/>
  </w:num>
  <w:num w:numId="13" w16cid:durableId="1233615674">
    <w:abstractNumId w:val="74"/>
  </w:num>
  <w:num w:numId="14" w16cid:durableId="2031836469">
    <w:abstractNumId w:val="25"/>
  </w:num>
  <w:num w:numId="15" w16cid:durableId="454981011">
    <w:abstractNumId w:val="12"/>
  </w:num>
  <w:num w:numId="16" w16cid:durableId="534469745">
    <w:abstractNumId w:val="46"/>
  </w:num>
  <w:num w:numId="17" w16cid:durableId="1271355562">
    <w:abstractNumId w:val="17"/>
  </w:num>
  <w:num w:numId="18" w16cid:durableId="160001468">
    <w:abstractNumId w:val="44"/>
  </w:num>
  <w:num w:numId="19" w16cid:durableId="1918203768">
    <w:abstractNumId w:val="9"/>
  </w:num>
  <w:num w:numId="20" w16cid:durableId="748574694">
    <w:abstractNumId w:val="68"/>
  </w:num>
  <w:num w:numId="21" w16cid:durableId="1551653049">
    <w:abstractNumId w:val="66"/>
  </w:num>
  <w:num w:numId="22" w16cid:durableId="591276517">
    <w:abstractNumId w:val="4"/>
  </w:num>
  <w:num w:numId="23" w16cid:durableId="952709750">
    <w:abstractNumId w:val="76"/>
  </w:num>
  <w:num w:numId="24" w16cid:durableId="1160270667">
    <w:abstractNumId w:val="14"/>
  </w:num>
  <w:num w:numId="25" w16cid:durableId="562908705">
    <w:abstractNumId w:val="57"/>
  </w:num>
  <w:num w:numId="26" w16cid:durableId="361634083">
    <w:abstractNumId w:val="73"/>
  </w:num>
  <w:num w:numId="27" w16cid:durableId="1084690793">
    <w:abstractNumId w:val="8"/>
  </w:num>
  <w:num w:numId="28" w16cid:durableId="2025132789">
    <w:abstractNumId w:val="13"/>
  </w:num>
  <w:num w:numId="29" w16cid:durableId="724833186">
    <w:abstractNumId w:val="75"/>
  </w:num>
  <w:num w:numId="30" w16cid:durableId="3476672">
    <w:abstractNumId w:val="61"/>
  </w:num>
  <w:num w:numId="31" w16cid:durableId="1108624326">
    <w:abstractNumId w:val="50"/>
  </w:num>
  <w:num w:numId="32" w16cid:durableId="1081023142">
    <w:abstractNumId w:val="43"/>
  </w:num>
  <w:num w:numId="33" w16cid:durableId="300842061">
    <w:abstractNumId w:val="7"/>
  </w:num>
  <w:num w:numId="34" w16cid:durableId="1613168938">
    <w:abstractNumId w:val="64"/>
  </w:num>
  <w:num w:numId="35" w16cid:durableId="190387632">
    <w:abstractNumId w:val="53"/>
  </w:num>
  <w:num w:numId="36" w16cid:durableId="997810670">
    <w:abstractNumId w:val="29"/>
  </w:num>
  <w:num w:numId="37" w16cid:durableId="918171111">
    <w:abstractNumId w:val="23"/>
  </w:num>
  <w:num w:numId="38" w16cid:durableId="1549998275">
    <w:abstractNumId w:val="30"/>
  </w:num>
  <w:num w:numId="39" w16cid:durableId="906917393">
    <w:abstractNumId w:val="26"/>
  </w:num>
  <w:num w:numId="40" w16cid:durableId="2042975932">
    <w:abstractNumId w:val="22"/>
  </w:num>
  <w:num w:numId="41" w16cid:durableId="1324897799">
    <w:abstractNumId w:val="11"/>
  </w:num>
  <w:num w:numId="42" w16cid:durableId="80420048">
    <w:abstractNumId w:val="15"/>
  </w:num>
  <w:num w:numId="43" w16cid:durableId="697316455">
    <w:abstractNumId w:val="1"/>
  </w:num>
  <w:num w:numId="44" w16cid:durableId="1513912034">
    <w:abstractNumId w:val="60"/>
  </w:num>
  <w:num w:numId="45" w16cid:durableId="1611088222">
    <w:abstractNumId w:val="6"/>
  </w:num>
  <w:num w:numId="46" w16cid:durableId="951322508">
    <w:abstractNumId w:val="32"/>
  </w:num>
  <w:num w:numId="47" w16cid:durableId="427433955">
    <w:abstractNumId w:val="38"/>
  </w:num>
  <w:num w:numId="48" w16cid:durableId="656037332">
    <w:abstractNumId w:val="77"/>
  </w:num>
  <w:num w:numId="49" w16cid:durableId="153300590">
    <w:abstractNumId w:val="71"/>
  </w:num>
  <w:num w:numId="50" w16cid:durableId="945116884">
    <w:abstractNumId w:val="62"/>
  </w:num>
  <w:num w:numId="51" w16cid:durableId="1832603878">
    <w:abstractNumId w:val="54"/>
  </w:num>
  <w:num w:numId="52" w16cid:durableId="2038576091">
    <w:abstractNumId w:val="21"/>
  </w:num>
  <w:num w:numId="53" w16cid:durableId="654262908">
    <w:abstractNumId w:val="70"/>
  </w:num>
  <w:num w:numId="54" w16cid:durableId="14428496">
    <w:abstractNumId w:val="35"/>
  </w:num>
  <w:num w:numId="55" w16cid:durableId="328367364">
    <w:abstractNumId w:val="19"/>
  </w:num>
  <w:num w:numId="56" w16cid:durableId="1877814671">
    <w:abstractNumId w:val="45"/>
  </w:num>
  <w:num w:numId="57" w16cid:durableId="404111810">
    <w:abstractNumId w:val="24"/>
  </w:num>
  <w:num w:numId="58" w16cid:durableId="1056197882">
    <w:abstractNumId w:val="59"/>
  </w:num>
  <w:num w:numId="59" w16cid:durableId="1480683407">
    <w:abstractNumId w:val="56"/>
  </w:num>
  <w:num w:numId="60" w16cid:durableId="610548183">
    <w:abstractNumId w:val="2"/>
  </w:num>
  <w:num w:numId="61" w16cid:durableId="1504976440">
    <w:abstractNumId w:val="16"/>
  </w:num>
  <w:num w:numId="62" w16cid:durableId="1057358537">
    <w:abstractNumId w:val="0"/>
  </w:num>
  <w:num w:numId="63" w16cid:durableId="1551771913">
    <w:abstractNumId w:val="18"/>
  </w:num>
  <w:num w:numId="64" w16cid:durableId="1301305828">
    <w:abstractNumId w:val="65"/>
  </w:num>
  <w:num w:numId="65" w16cid:durableId="552081424">
    <w:abstractNumId w:val="55"/>
  </w:num>
  <w:num w:numId="66" w16cid:durableId="552424390">
    <w:abstractNumId w:val="36"/>
  </w:num>
  <w:num w:numId="67" w16cid:durableId="1427842813">
    <w:abstractNumId w:val="72"/>
  </w:num>
  <w:num w:numId="68" w16cid:durableId="2083486036">
    <w:abstractNumId w:val="48"/>
  </w:num>
  <w:num w:numId="69" w16cid:durableId="2102289329">
    <w:abstractNumId w:val="51"/>
  </w:num>
  <w:num w:numId="70" w16cid:durableId="456684315">
    <w:abstractNumId w:val="37"/>
  </w:num>
  <w:num w:numId="71" w16cid:durableId="1315061693">
    <w:abstractNumId w:val="27"/>
  </w:num>
  <w:num w:numId="72" w16cid:durableId="1282953943">
    <w:abstractNumId w:val="67"/>
  </w:num>
  <w:num w:numId="73" w16cid:durableId="1079323686">
    <w:abstractNumId w:val="33"/>
  </w:num>
  <w:num w:numId="74" w16cid:durableId="1667324055">
    <w:abstractNumId w:val="69"/>
  </w:num>
  <w:num w:numId="75" w16cid:durableId="606431805">
    <w:abstractNumId w:val="63"/>
  </w:num>
  <w:num w:numId="76" w16cid:durableId="390661455">
    <w:abstractNumId w:val="5"/>
  </w:num>
  <w:num w:numId="77" w16cid:durableId="814680392">
    <w:abstractNumId w:val="40"/>
  </w:num>
  <w:num w:numId="78" w16cid:durableId="534541215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0D7EBC"/>
    <w:rsid w:val="001465A0"/>
    <w:rsid w:val="00194366"/>
    <w:rsid w:val="001A2788"/>
    <w:rsid w:val="001B5056"/>
    <w:rsid w:val="001F23CD"/>
    <w:rsid w:val="00210B1A"/>
    <w:rsid w:val="00281A9B"/>
    <w:rsid w:val="002A1951"/>
    <w:rsid w:val="002B62AA"/>
    <w:rsid w:val="00310A64"/>
    <w:rsid w:val="00317246"/>
    <w:rsid w:val="003423C4"/>
    <w:rsid w:val="003646BE"/>
    <w:rsid w:val="00401C97"/>
    <w:rsid w:val="00411B3C"/>
    <w:rsid w:val="00412B11"/>
    <w:rsid w:val="004C318A"/>
    <w:rsid w:val="005416B6"/>
    <w:rsid w:val="00541B6A"/>
    <w:rsid w:val="005632AD"/>
    <w:rsid w:val="00564FE4"/>
    <w:rsid w:val="00567569"/>
    <w:rsid w:val="005B556B"/>
    <w:rsid w:val="005E3B93"/>
    <w:rsid w:val="005F4B6E"/>
    <w:rsid w:val="005F6A80"/>
    <w:rsid w:val="00613B27"/>
    <w:rsid w:val="00673650"/>
    <w:rsid w:val="00686A13"/>
    <w:rsid w:val="00690B5A"/>
    <w:rsid w:val="006B135F"/>
    <w:rsid w:val="006B5C55"/>
    <w:rsid w:val="006C406D"/>
    <w:rsid w:val="006E5BAD"/>
    <w:rsid w:val="006F538F"/>
    <w:rsid w:val="00712271"/>
    <w:rsid w:val="007205BE"/>
    <w:rsid w:val="007A4F2C"/>
    <w:rsid w:val="007A5564"/>
    <w:rsid w:val="007B4A8B"/>
    <w:rsid w:val="007D24CA"/>
    <w:rsid w:val="00807DB4"/>
    <w:rsid w:val="0083555F"/>
    <w:rsid w:val="008972FF"/>
    <w:rsid w:val="00904CDC"/>
    <w:rsid w:val="00914F03"/>
    <w:rsid w:val="0093331A"/>
    <w:rsid w:val="00937469"/>
    <w:rsid w:val="00965A5F"/>
    <w:rsid w:val="00983CF3"/>
    <w:rsid w:val="009A3A73"/>
    <w:rsid w:val="009D6D51"/>
    <w:rsid w:val="009E7700"/>
    <w:rsid w:val="00A0185F"/>
    <w:rsid w:val="00A05D04"/>
    <w:rsid w:val="00A163DC"/>
    <w:rsid w:val="00A1753A"/>
    <w:rsid w:val="00A20133"/>
    <w:rsid w:val="00A20C1D"/>
    <w:rsid w:val="00A34320"/>
    <w:rsid w:val="00AA2C7F"/>
    <w:rsid w:val="00AC3F82"/>
    <w:rsid w:val="00AD05BA"/>
    <w:rsid w:val="00B43E77"/>
    <w:rsid w:val="00B457D8"/>
    <w:rsid w:val="00B45FA0"/>
    <w:rsid w:val="00B52A4B"/>
    <w:rsid w:val="00B52D21"/>
    <w:rsid w:val="00B62A73"/>
    <w:rsid w:val="00B90A25"/>
    <w:rsid w:val="00BB2D4E"/>
    <w:rsid w:val="00BF3A9A"/>
    <w:rsid w:val="00C1573D"/>
    <w:rsid w:val="00C55AB1"/>
    <w:rsid w:val="00CA5809"/>
    <w:rsid w:val="00CA7F21"/>
    <w:rsid w:val="00CF17D5"/>
    <w:rsid w:val="00D1288A"/>
    <w:rsid w:val="00D44158"/>
    <w:rsid w:val="00DB28A4"/>
    <w:rsid w:val="00DB4A19"/>
    <w:rsid w:val="00DB6DB0"/>
    <w:rsid w:val="00DE4710"/>
    <w:rsid w:val="00E033DD"/>
    <w:rsid w:val="00E12102"/>
    <w:rsid w:val="00E21851"/>
    <w:rsid w:val="00E55B00"/>
    <w:rsid w:val="00E76143"/>
    <w:rsid w:val="00E96FD6"/>
    <w:rsid w:val="00EC32DF"/>
    <w:rsid w:val="00EF1237"/>
    <w:rsid w:val="00F57CD4"/>
    <w:rsid w:val="00F7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646A9-02F6-4127-8F76-0348260D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Dagna Kozub</cp:lastModifiedBy>
  <cp:revision>59</cp:revision>
  <cp:lastPrinted>2025-02-04T09:35:00Z</cp:lastPrinted>
  <dcterms:created xsi:type="dcterms:W3CDTF">2025-02-03T09:41:00Z</dcterms:created>
  <dcterms:modified xsi:type="dcterms:W3CDTF">2025-08-31T16:43:00Z</dcterms:modified>
</cp:coreProperties>
</file>